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481" w:rsidRPr="0000154F" w:rsidRDefault="0000154F" w:rsidP="00C72481">
      <w:pPr>
        <w:jc w:val="center"/>
        <w:rPr>
          <w:rFonts w:ascii="Arial" w:hAnsi="Arial" w:cs="Arial"/>
          <w:color w:val="000000" w:themeColor="text1"/>
          <w:sz w:val="96"/>
          <w:szCs w:val="88"/>
        </w:rPr>
      </w:pPr>
      <w:r w:rsidRPr="0000154F">
        <w:rPr>
          <w:rFonts w:ascii="Arial" w:hAnsi="Arial" w:cs="Arial"/>
          <w:b/>
          <w:color w:val="000000" w:themeColor="text1"/>
          <w:sz w:val="96"/>
          <w:szCs w:val="88"/>
        </w:rPr>
        <w:t>PROTOCOLO DE LAVADO DE MANOS</w:t>
      </w:r>
    </w:p>
    <w:p w:rsidR="00097057" w:rsidRDefault="00097057" w:rsidP="00767CAD">
      <w:pPr>
        <w:jc w:val="both"/>
        <w:rPr>
          <w:rFonts w:ascii="Arial" w:hAnsi="Arial" w:cs="Arial"/>
          <w:color w:val="000000" w:themeColor="text1"/>
          <w:sz w:val="24"/>
          <w:szCs w:val="24"/>
        </w:rPr>
      </w:pPr>
    </w:p>
    <w:p w:rsidR="00097057" w:rsidRDefault="001E5488" w:rsidP="00767CAD">
      <w:pPr>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658240" behindDoc="0" locked="0" layoutInCell="1" allowOverlap="1" wp14:anchorId="5024F5B9" wp14:editId="34F3A6C7">
            <wp:simplePos x="0" y="0"/>
            <wp:positionH relativeFrom="margin">
              <wp:posOffset>320040</wp:posOffset>
            </wp:positionH>
            <wp:positionV relativeFrom="margin">
              <wp:posOffset>3034030</wp:posOffset>
            </wp:positionV>
            <wp:extent cx="5048250" cy="4852670"/>
            <wp:effectExtent l="0" t="0" r="0" b="0"/>
            <wp:wrapSquare wrapText="bothSides"/>
            <wp:docPr id="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lum bright="70000" contrast="-70000"/>
                    </a:blip>
                    <a:srcRect/>
                    <a:stretch>
                      <a:fillRect/>
                    </a:stretch>
                  </pic:blipFill>
                  <pic:spPr bwMode="auto">
                    <a:xfrm>
                      <a:off x="0" y="0"/>
                      <a:ext cx="5048250" cy="48526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0154F" w:rsidRDefault="0000154F" w:rsidP="00767CAD">
      <w:pPr>
        <w:jc w:val="both"/>
        <w:rPr>
          <w:rFonts w:ascii="Arial" w:hAnsi="Arial" w:cs="Arial"/>
          <w:color w:val="000000" w:themeColor="text1"/>
          <w:sz w:val="24"/>
          <w:szCs w:val="24"/>
        </w:rPr>
      </w:pPr>
    </w:p>
    <w:sdt>
      <w:sdtPr>
        <w:rPr>
          <w:rFonts w:ascii="Arial" w:eastAsiaTheme="minorHAnsi" w:hAnsi="Arial" w:cs="Arial"/>
          <w:b w:val="0"/>
          <w:bCs w:val="0"/>
          <w:color w:val="000000" w:themeColor="text1"/>
          <w:sz w:val="24"/>
          <w:szCs w:val="24"/>
          <w:lang w:val="es-ES"/>
        </w:rPr>
        <w:id w:val="-973976806"/>
        <w:docPartObj>
          <w:docPartGallery w:val="Table of Contents"/>
          <w:docPartUnique/>
        </w:docPartObj>
      </w:sdtPr>
      <w:sdtContent>
        <w:p w:rsidR="006E5848" w:rsidRPr="0061065D" w:rsidRDefault="006E5848" w:rsidP="00767CAD">
          <w:pPr>
            <w:pStyle w:val="TtulodeTDC"/>
            <w:jc w:val="both"/>
            <w:rPr>
              <w:rFonts w:ascii="Arial" w:hAnsi="Arial" w:cs="Arial"/>
              <w:color w:val="000000" w:themeColor="text1"/>
              <w:sz w:val="36"/>
              <w:szCs w:val="24"/>
              <w:lang w:val="es-ES"/>
            </w:rPr>
          </w:pPr>
          <w:r w:rsidRPr="0061065D">
            <w:rPr>
              <w:rFonts w:ascii="Arial" w:hAnsi="Arial" w:cs="Arial"/>
              <w:color w:val="000000" w:themeColor="text1"/>
              <w:sz w:val="36"/>
              <w:szCs w:val="24"/>
              <w:lang w:val="es-ES"/>
            </w:rPr>
            <w:t>Contenido</w:t>
          </w:r>
        </w:p>
        <w:p w:rsidR="00927D6D" w:rsidRPr="00C72481" w:rsidRDefault="00927D6D" w:rsidP="00927D6D">
          <w:pPr>
            <w:rPr>
              <w:rFonts w:ascii="Arial" w:hAnsi="Arial" w:cs="Arial"/>
              <w:sz w:val="24"/>
              <w:szCs w:val="24"/>
              <w:lang w:val="es-ES"/>
            </w:rPr>
          </w:pPr>
        </w:p>
        <w:p w:rsidR="00245FC9" w:rsidRPr="00C72481" w:rsidRDefault="006E5848">
          <w:pPr>
            <w:pStyle w:val="TDC1"/>
            <w:rPr>
              <w:rFonts w:eastAsiaTheme="minorEastAsia"/>
              <w:b/>
              <w:sz w:val="24"/>
              <w:szCs w:val="24"/>
              <w:lang w:eastAsia="es-CO"/>
            </w:rPr>
          </w:pPr>
          <w:r w:rsidRPr="00C72481">
            <w:rPr>
              <w:b/>
              <w:sz w:val="24"/>
              <w:szCs w:val="24"/>
            </w:rPr>
            <w:fldChar w:fldCharType="begin"/>
          </w:r>
          <w:r w:rsidRPr="00C72481">
            <w:rPr>
              <w:b/>
              <w:sz w:val="24"/>
              <w:szCs w:val="24"/>
            </w:rPr>
            <w:instrText xml:space="preserve"> TOC \o "1-3" \h \z \u </w:instrText>
          </w:r>
          <w:r w:rsidRPr="00C72481">
            <w:rPr>
              <w:b/>
              <w:sz w:val="24"/>
              <w:szCs w:val="24"/>
            </w:rPr>
            <w:fldChar w:fldCharType="separate"/>
          </w:r>
          <w:hyperlink w:anchor="_Toc482623502" w:history="1">
            <w:r w:rsidR="00245FC9" w:rsidRPr="00C72481">
              <w:rPr>
                <w:rStyle w:val="Hipervnculo"/>
                <w:b/>
                <w:color w:val="000000" w:themeColor="text1"/>
                <w:sz w:val="24"/>
                <w:szCs w:val="24"/>
              </w:rPr>
              <w:t>1.</w:t>
            </w:r>
            <w:r w:rsidR="00245FC9" w:rsidRPr="00C72481">
              <w:rPr>
                <w:rFonts w:eastAsiaTheme="minorEastAsia"/>
                <w:b/>
                <w:sz w:val="24"/>
                <w:szCs w:val="24"/>
                <w:lang w:eastAsia="es-CO"/>
              </w:rPr>
              <w:tab/>
            </w:r>
            <w:r w:rsidR="00245FC9" w:rsidRPr="00C72481">
              <w:rPr>
                <w:rStyle w:val="Hipervnculo"/>
                <w:b/>
                <w:color w:val="000000" w:themeColor="text1"/>
                <w:sz w:val="24"/>
                <w:szCs w:val="24"/>
              </w:rPr>
              <w:t>INTRODUCCIÓN</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_Toc482623502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3</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3" w:history="1">
            <w:r w:rsidR="00245FC9" w:rsidRPr="00C72481">
              <w:rPr>
                <w:rStyle w:val="Hipervnculo"/>
                <w:b/>
                <w:color w:val="000000" w:themeColor="text1"/>
                <w:sz w:val="24"/>
                <w:szCs w:val="24"/>
              </w:rPr>
              <w:t>2.</w:t>
            </w:r>
            <w:r w:rsidR="00245FC9" w:rsidRPr="00C72481">
              <w:rPr>
                <w:rFonts w:eastAsiaTheme="minorEastAsia"/>
                <w:b/>
                <w:sz w:val="24"/>
                <w:szCs w:val="24"/>
                <w:lang w:eastAsia="es-CO"/>
              </w:rPr>
              <w:tab/>
            </w:r>
            <w:r w:rsidR="00245FC9" w:rsidRPr="00C72481">
              <w:rPr>
                <w:rStyle w:val="Hipervnculo"/>
                <w:b/>
                <w:color w:val="000000" w:themeColor="text1"/>
                <w:sz w:val="24"/>
                <w:szCs w:val="24"/>
              </w:rPr>
              <w:t>JUSTIFICACIÓN</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_Toc482623503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3</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4" w:history="1">
            <w:r w:rsidR="00245FC9" w:rsidRPr="00C72481">
              <w:rPr>
                <w:rStyle w:val="Hipervnculo"/>
                <w:b/>
                <w:color w:val="000000" w:themeColor="text1"/>
                <w:sz w:val="24"/>
                <w:szCs w:val="24"/>
              </w:rPr>
              <w:t>3.</w:t>
            </w:r>
            <w:r w:rsidR="00245FC9" w:rsidRPr="00C72481">
              <w:rPr>
                <w:rFonts w:eastAsiaTheme="minorEastAsia"/>
                <w:b/>
                <w:sz w:val="24"/>
                <w:szCs w:val="24"/>
                <w:lang w:eastAsia="es-CO"/>
              </w:rPr>
              <w:tab/>
            </w:r>
            <w:r w:rsidR="00245FC9" w:rsidRPr="00C72481">
              <w:rPr>
                <w:rStyle w:val="Hipervnculo"/>
                <w:b/>
                <w:color w:val="000000" w:themeColor="text1"/>
                <w:sz w:val="24"/>
                <w:szCs w:val="24"/>
              </w:rPr>
              <w:t>NORMATIVIDAD</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_Toc482623504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4</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5" w:history="1">
            <w:r w:rsidR="00245FC9" w:rsidRPr="00C72481">
              <w:rPr>
                <w:rStyle w:val="Hipervnculo"/>
                <w:b/>
                <w:color w:val="000000" w:themeColor="text1"/>
                <w:sz w:val="24"/>
                <w:szCs w:val="24"/>
              </w:rPr>
              <w:t>4.</w:t>
            </w:r>
            <w:r w:rsidR="00245FC9" w:rsidRPr="00C72481">
              <w:rPr>
                <w:rFonts w:eastAsiaTheme="minorEastAsia"/>
                <w:b/>
                <w:sz w:val="24"/>
                <w:szCs w:val="24"/>
                <w:lang w:eastAsia="es-CO"/>
              </w:rPr>
              <w:tab/>
            </w:r>
            <w:r w:rsidR="00245FC9" w:rsidRPr="00C72481">
              <w:rPr>
                <w:rStyle w:val="Hipervnculo"/>
                <w:b/>
                <w:color w:val="000000" w:themeColor="text1"/>
                <w:sz w:val="24"/>
                <w:szCs w:val="24"/>
              </w:rPr>
              <w:t>OBJETIVO GENERAL</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_Toc482623505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4</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6" w:history="1">
            <w:r w:rsidR="00245FC9" w:rsidRPr="00C72481">
              <w:rPr>
                <w:rStyle w:val="Hipervnculo"/>
                <w:b/>
                <w:color w:val="000000" w:themeColor="text1"/>
                <w:sz w:val="24"/>
                <w:szCs w:val="24"/>
              </w:rPr>
              <w:t>5.</w:t>
            </w:r>
            <w:r w:rsidR="00245FC9" w:rsidRPr="00C72481">
              <w:rPr>
                <w:rFonts w:eastAsiaTheme="minorEastAsia"/>
                <w:b/>
                <w:sz w:val="24"/>
                <w:szCs w:val="24"/>
                <w:lang w:eastAsia="es-CO"/>
              </w:rPr>
              <w:tab/>
            </w:r>
            <w:r w:rsidR="00245FC9" w:rsidRPr="00C72481">
              <w:rPr>
                <w:rStyle w:val="Hipervnculo"/>
                <w:b/>
                <w:color w:val="000000" w:themeColor="text1"/>
                <w:sz w:val="24"/>
                <w:szCs w:val="24"/>
              </w:rPr>
              <w:t>OBJETIVOS ESPECIFICOS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_Toc482623506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5</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7" w:history="1">
            <w:r w:rsidR="00245FC9" w:rsidRPr="00C72481">
              <w:rPr>
                <w:rStyle w:val="Hipervnculo"/>
                <w:b/>
                <w:color w:val="000000" w:themeColor="text1"/>
                <w:sz w:val="24"/>
                <w:szCs w:val="24"/>
              </w:rPr>
              <w:t>6.</w:t>
            </w:r>
            <w:r w:rsidR="00245FC9" w:rsidRPr="00C72481">
              <w:rPr>
                <w:rFonts w:eastAsiaTheme="minorEastAsia"/>
                <w:b/>
                <w:sz w:val="24"/>
                <w:szCs w:val="24"/>
                <w:lang w:eastAsia="es-CO"/>
              </w:rPr>
              <w:tab/>
            </w:r>
            <w:r w:rsidR="00245FC9" w:rsidRPr="00C72481">
              <w:rPr>
                <w:rStyle w:val="Hipervnculo"/>
                <w:b/>
                <w:color w:val="000000" w:themeColor="text1"/>
                <w:sz w:val="24"/>
                <w:szCs w:val="24"/>
              </w:rPr>
              <w:t>ALCANCE</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_Toc482623507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5</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09" w:history="1">
            <w:r w:rsidR="00245FC9" w:rsidRPr="00C72481">
              <w:rPr>
                <w:rStyle w:val="Hipervnculo"/>
                <w:b/>
                <w:color w:val="000000" w:themeColor="text1"/>
                <w:sz w:val="24"/>
                <w:szCs w:val="24"/>
              </w:rPr>
              <w:t>7.</w:t>
            </w:r>
            <w:r w:rsidR="00245FC9" w:rsidRPr="00C72481">
              <w:rPr>
                <w:rFonts w:eastAsiaTheme="minorEastAsia"/>
                <w:b/>
                <w:sz w:val="24"/>
                <w:szCs w:val="24"/>
                <w:lang w:eastAsia="es-CO"/>
              </w:rPr>
              <w:tab/>
            </w:r>
            <w:r w:rsidR="00245FC9" w:rsidRPr="00C72481">
              <w:rPr>
                <w:rStyle w:val="Hipervnculo"/>
                <w:b/>
                <w:color w:val="000000" w:themeColor="text1"/>
                <w:sz w:val="24"/>
                <w:szCs w:val="24"/>
              </w:rPr>
              <w:t>RESPONSABLES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_Toc482623509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5</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0" w:history="1">
            <w:r w:rsidR="00245FC9" w:rsidRPr="00C72481">
              <w:rPr>
                <w:rStyle w:val="Hipervnculo"/>
                <w:b/>
                <w:color w:val="000000" w:themeColor="text1"/>
                <w:sz w:val="24"/>
                <w:szCs w:val="24"/>
              </w:rPr>
              <w:t>8.</w:t>
            </w:r>
            <w:r w:rsidR="00245FC9" w:rsidRPr="00C72481">
              <w:rPr>
                <w:rFonts w:eastAsiaTheme="minorEastAsia"/>
                <w:b/>
                <w:sz w:val="24"/>
                <w:szCs w:val="24"/>
                <w:lang w:eastAsia="es-CO"/>
              </w:rPr>
              <w:tab/>
            </w:r>
            <w:r w:rsidR="00245FC9" w:rsidRPr="00C72481">
              <w:rPr>
                <w:rStyle w:val="Hipervnculo"/>
                <w:b/>
                <w:color w:val="000000" w:themeColor="text1"/>
                <w:sz w:val="24"/>
                <w:szCs w:val="24"/>
              </w:rPr>
              <w:t>DEFINICIONES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_Toc482623510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5</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1" w:history="1">
            <w:r w:rsidR="00245FC9" w:rsidRPr="00C72481">
              <w:rPr>
                <w:rStyle w:val="Hipervnculo"/>
                <w:b/>
                <w:color w:val="000000" w:themeColor="text1"/>
                <w:sz w:val="24"/>
                <w:szCs w:val="24"/>
              </w:rPr>
              <w:t>9.</w:t>
            </w:r>
            <w:r w:rsidR="00245FC9" w:rsidRPr="00C72481">
              <w:rPr>
                <w:rFonts w:eastAsiaTheme="minorEastAsia"/>
                <w:b/>
                <w:sz w:val="24"/>
                <w:szCs w:val="24"/>
                <w:lang w:eastAsia="es-CO"/>
              </w:rPr>
              <w:tab/>
            </w:r>
            <w:r w:rsidR="00245FC9" w:rsidRPr="00C72481">
              <w:rPr>
                <w:rStyle w:val="Hipervnculo"/>
                <w:b/>
                <w:color w:val="000000" w:themeColor="text1"/>
                <w:sz w:val="24"/>
                <w:szCs w:val="24"/>
              </w:rPr>
              <w:t>CLASIFICACIÓN DE LOS GÉRMENES DE LA PIEL</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_Toc482623511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8</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2" w:history="1">
            <w:r w:rsidR="00245FC9" w:rsidRPr="00C72481">
              <w:rPr>
                <w:rStyle w:val="Hipervnculo"/>
                <w:b/>
                <w:color w:val="000000" w:themeColor="text1"/>
                <w:sz w:val="24"/>
                <w:szCs w:val="24"/>
              </w:rPr>
              <w:t>10.</w:t>
            </w:r>
            <w:r w:rsidR="00245FC9" w:rsidRPr="00C72481">
              <w:rPr>
                <w:rFonts w:eastAsiaTheme="minorEastAsia"/>
                <w:b/>
                <w:sz w:val="24"/>
                <w:szCs w:val="24"/>
                <w:lang w:eastAsia="es-CO"/>
              </w:rPr>
              <w:tab/>
            </w:r>
            <w:r w:rsidR="00245FC9" w:rsidRPr="00C72481">
              <w:rPr>
                <w:rStyle w:val="Hipervnculo"/>
                <w:b/>
                <w:color w:val="000000" w:themeColor="text1"/>
                <w:sz w:val="24"/>
                <w:szCs w:val="24"/>
              </w:rPr>
              <w:t>GENERALES DE ASEPSIA Y ANTISEPSIA</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_Toc482623512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9</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3" w:history="1">
            <w:r w:rsidR="00245FC9" w:rsidRPr="00C72481">
              <w:rPr>
                <w:rStyle w:val="Hipervnculo"/>
                <w:b/>
                <w:color w:val="000000" w:themeColor="text1"/>
                <w:sz w:val="24"/>
                <w:szCs w:val="24"/>
              </w:rPr>
              <w:t>11.</w:t>
            </w:r>
            <w:r w:rsidR="00245FC9" w:rsidRPr="00C72481">
              <w:rPr>
                <w:rFonts w:eastAsiaTheme="minorEastAsia"/>
                <w:b/>
                <w:sz w:val="24"/>
                <w:szCs w:val="24"/>
                <w:lang w:eastAsia="es-CO"/>
              </w:rPr>
              <w:tab/>
            </w:r>
            <w:r w:rsidR="00245FC9" w:rsidRPr="00C72481">
              <w:rPr>
                <w:rStyle w:val="Hipervnculo"/>
                <w:b/>
                <w:color w:val="000000" w:themeColor="text1"/>
                <w:sz w:val="24"/>
                <w:szCs w:val="24"/>
              </w:rPr>
              <w:t>CUIDADO DE LA PIEL Y RECOMENDACIONES GENERALES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_Toc482623513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11</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4" w:history="1">
            <w:r w:rsidR="00245FC9" w:rsidRPr="00C72481">
              <w:rPr>
                <w:rStyle w:val="Hipervnculo"/>
                <w:b/>
                <w:color w:val="000000" w:themeColor="text1"/>
                <w:sz w:val="24"/>
                <w:szCs w:val="24"/>
              </w:rPr>
              <w:t>12.</w:t>
            </w:r>
            <w:r w:rsidR="00245FC9" w:rsidRPr="00C72481">
              <w:rPr>
                <w:rFonts w:eastAsiaTheme="minorEastAsia"/>
                <w:b/>
                <w:sz w:val="24"/>
                <w:szCs w:val="24"/>
                <w:lang w:eastAsia="es-CO"/>
              </w:rPr>
              <w:tab/>
            </w:r>
            <w:r w:rsidR="00245FC9" w:rsidRPr="00C72481">
              <w:rPr>
                <w:rStyle w:val="Hipervnculo"/>
                <w:b/>
                <w:color w:val="000000" w:themeColor="text1"/>
                <w:sz w:val="24"/>
                <w:szCs w:val="24"/>
              </w:rPr>
              <w:t>AGENTES ANTISEPTICOS USADOS PARA EL LAVADO DE MANOS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_Toc482623514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12</w:t>
            </w:r>
            <w:r w:rsidR="00245FC9" w:rsidRPr="00C72481">
              <w:rPr>
                <w:b/>
                <w:webHidden/>
                <w:sz w:val="24"/>
                <w:szCs w:val="24"/>
              </w:rPr>
              <w:fldChar w:fldCharType="end"/>
            </w:r>
          </w:hyperlink>
        </w:p>
        <w:p w:rsidR="00245FC9" w:rsidRPr="00C72481" w:rsidRDefault="001E5488">
          <w:pPr>
            <w:pStyle w:val="TDC1"/>
            <w:rPr>
              <w:rFonts w:eastAsiaTheme="minorEastAsia"/>
              <w:b/>
              <w:sz w:val="24"/>
              <w:szCs w:val="24"/>
              <w:lang w:eastAsia="es-CO"/>
            </w:rPr>
          </w:pPr>
          <w:hyperlink w:anchor="_Toc482623515" w:history="1">
            <w:r w:rsidR="00245FC9" w:rsidRPr="00C72481">
              <w:rPr>
                <w:rStyle w:val="Hipervnculo"/>
                <w:b/>
                <w:color w:val="000000" w:themeColor="text1"/>
                <w:sz w:val="24"/>
                <w:szCs w:val="24"/>
              </w:rPr>
              <w:t>13.</w:t>
            </w:r>
            <w:r w:rsidR="00245FC9" w:rsidRPr="00C72481">
              <w:rPr>
                <w:rFonts w:eastAsiaTheme="minorEastAsia"/>
                <w:b/>
                <w:sz w:val="24"/>
                <w:szCs w:val="24"/>
                <w:lang w:eastAsia="es-CO"/>
              </w:rPr>
              <w:tab/>
            </w:r>
            <w:r w:rsidR="00245FC9" w:rsidRPr="00C72481">
              <w:rPr>
                <w:rStyle w:val="Hipervnculo"/>
                <w:b/>
                <w:color w:val="000000" w:themeColor="text1"/>
                <w:sz w:val="24"/>
                <w:szCs w:val="24"/>
              </w:rPr>
              <w:t>LOS 5 MOMENTOS PARA LA HIGIENE DE MANOS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_Toc482623515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16</w:t>
            </w:r>
            <w:r w:rsidR="00245FC9" w:rsidRPr="00C72481">
              <w:rPr>
                <w:b/>
                <w:webHidden/>
                <w:sz w:val="24"/>
                <w:szCs w:val="24"/>
              </w:rPr>
              <w:fldChar w:fldCharType="end"/>
            </w:r>
          </w:hyperlink>
        </w:p>
        <w:p w:rsidR="00245FC9" w:rsidRPr="00C72481" w:rsidRDefault="001E5488" w:rsidP="0000154F">
          <w:pPr>
            <w:pStyle w:val="TDC1"/>
            <w:ind w:left="660" w:hanging="660"/>
            <w:rPr>
              <w:rFonts w:eastAsiaTheme="minorEastAsia"/>
              <w:b/>
              <w:color w:val="auto"/>
              <w:sz w:val="24"/>
              <w:szCs w:val="24"/>
              <w:lang w:eastAsia="es-CO"/>
            </w:rPr>
          </w:pPr>
          <w:hyperlink w:anchor="_Toc482623516" w:history="1">
            <w:r w:rsidR="00245FC9" w:rsidRPr="00C72481">
              <w:rPr>
                <w:rStyle w:val="Hipervnculo"/>
                <w:b/>
                <w:color w:val="000000" w:themeColor="text1"/>
                <w:sz w:val="24"/>
                <w:szCs w:val="24"/>
              </w:rPr>
              <w:t>14.</w:t>
            </w:r>
            <w:r w:rsidR="00245FC9" w:rsidRPr="00C72481">
              <w:rPr>
                <w:rFonts w:eastAsiaTheme="minorEastAsia"/>
                <w:b/>
                <w:sz w:val="24"/>
                <w:szCs w:val="24"/>
                <w:lang w:eastAsia="es-CO"/>
              </w:rPr>
              <w:tab/>
            </w:r>
            <w:r w:rsidR="00245FC9" w:rsidRPr="00C72481">
              <w:rPr>
                <w:rStyle w:val="Hipervnculo"/>
                <w:b/>
                <w:color w:val="000000" w:themeColor="text1"/>
                <w:sz w:val="24"/>
                <w:szCs w:val="24"/>
              </w:rPr>
              <w:t>5 MOMENTOS DE LAVADO DE MANOS SEGÚN LA ATENCIÓN DEL PACIENTE</w:t>
            </w:r>
            <w:r w:rsidR="0000154F">
              <w:rPr>
                <w:rStyle w:val="Hipervnculo"/>
                <w:b/>
                <w:color w:val="000000" w:themeColor="text1"/>
                <w:sz w:val="24"/>
                <w:szCs w:val="24"/>
              </w:rPr>
              <w:t>...</w:t>
            </w:r>
            <w:r w:rsidR="00245FC9" w:rsidRPr="00C72481">
              <w:rPr>
                <w:b/>
                <w:webHidden/>
                <w:sz w:val="24"/>
                <w:szCs w:val="24"/>
              </w:rPr>
              <w:t>………………………………………………………………………</w:t>
            </w:r>
            <w:r w:rsidR="00245FC9" w:rsidRPr="00C72481">
              <w:rPr>
                <w:b/>
                <w:webHidden/>
                <w:sz w:val="24"/>
                <w:szCs w:val="24"/>
              </w:rPr>
              <w:fldChar w:fldCharType="begin"/>
            </w:r>
            <w:r w:rsidR="00245FC9" w:rsidRPr="00C72481">
              <w:rPr>
                <w:b/>
                <w:webHidden/>
                <w:sz w:val="24"/>
                <w:szCs w:val="24"/>
              </w:rPr>
              <w:instrText xml:space="preserve"> PAGEREF _Toc482623516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18</w:t>
            </w:r>
            <w:r w:rsidR="00245FC9" w:rsidRPr="00C72481">
              <w:rPr>
                <w:b/>
                <w:webHidden/>
                <w:sz w:val="24"/>
                <w:szCs w:val="24"/>
              </w:rPr>
              <w:fldChar w:fldCharType="end"/>
            </w:r>
          </w:hyperlink>
        </w:p>
        <w:p w:rsidR="00245FC9" w:rsidRPr="00C72481" w:rsidRDefault="001E5488">
          <w:pPr>
            <w:pStyle w:val="TDC1"/>
            <w:rPr>
              <w:rFonts w:eastAsiaTheme="minorEastAsia"/>
              <w:b/>
              <w:color w:val="auto"/>
              <w:sz w:val="24"/>
              <w:szCs w:val="24"/>
              <w:lang w:eastAsia="es-CO"/>
            </w:rPr>
          </w:pPr>
          <w:hyperlink w:anchor="_Toc482623517" w:history="1">
            <w:r w:rsidR="00245FC9" w:rsidRPr="00C72481">
              <w:rPr>
                <w:rStyle w:val="Hipervnculo"/>
                <w:b/>
                <w:sz w:val="24"/>
                <w:szCs w:val="24"/>
              </w:rPr>
              <w:t>15.</w:t>
            </w:r>
            <w:r w:rsidR="00245FC9" w:rsidRPr="00C72481">
              <w:rPr>
                <w:rFonts w:eastAsiaTheme="minorEastAsia"/>
                <w:b/>
                <w:color w:val="auto"/>
                <w:sz w:val="24"/>
                <w:szCs w:val="24"/>
                <w:lang w:eastAsia="es-CO"/>
              </w:rPr>
              <w:tab/>
            </w:r>
            <w:r w:rsidR="00245FC9" w:rsidRPr="00C72481">
              <w:rPr>
                <w:rStyle w:val="Hipervnculo"/>
                <w:b/>
                <w:sz w:val="24"/>
                <w:szCs w:val="24"/>
              </w:rPr>
              <w:t>TIPOS DE LAVADOS DE MANOS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_Toc482623517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20</w:t>
            </w:r>
            <w:r w:rsidR="00245FC9" w:rsidRPr="00C72481">
              <w:rPr>
                <w:b/>
                <w:webHidden/>
                <w:sz w:val="24"/>
                <w:szCs w:val="24"/>
              </w:rPr>
              <w:fldChar w:fldCharType="end"/>
            </w:r>
          </w:hyperlink>
        </w:p>
        <w:p w:rsidR="00245FC9" w:rsidRPr="00C72481" w:rsidRDefault="001E5488">
          <w:pPr>
            <w:pStyle w:val="TDC1"/>
            <w:rPr>
              <w:rFonts w:eastAsiaTheme="minorEastAsia"/>
              <w:b/>
              <w:color w:val="auto"/>
              <w:sz w:val="24"/>
              <w:szCs w:val="24"/>
              <w:lang w:eastAsia="es-CO"/>
            </w:rPr>
          </w:pPr>
          <w:hyperlink w:anchor="_Toc482623518" w:history="1">
            <w:r w:rsidR="00245FC9" w:rsidRPr="00C72481">
              <w:rPr>
                <w:rStyle w:val="Hipervnculo"/>
                <w:b/>
                <w:sz w:val="24"/>
                <w:szCs w:val="24"/>
              </w:rPr>
              <w:t>16.</w:t>
            </w:r>
            <w:r w:rsidR="00245FC9" w:rsidRPr="00C72481">
              <w:rPr>
                <w:rFonts w:eastAsiaTheme="minorEastAsia"/>
                <w:b/>
                <w:color w:val="auto"/>
                <w:sz w:val="24"/>
                <w:szCs w:val="24"/>
                <w:lang w:eastAsia="es-CO"/>
              </w:rPr>
              <w:tab/>
            </w:r>
            <w:r w:rsidR="00245FC9" w:rsidRPr="00C72481">
              <w:rPr>
                <w:rStyle w:val="Hipervnculo"/>
                <w:b/>
                <w:sz w:val="24"/>
                <w:szCs w:val="24"/>
              </w:rPr>
              <w:t>INDICADORES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_Toc482623518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28</w:t>
            </w:r>
            <w:r w:rsidR="00245FC9" w:rsidRPr="00C72481">
              <w:rPr>
                <w:b/>
                <w:webHidden/>
                <w:sz w:val="24"/>
                <w:szCs w:val="24"/>
              </w:rPr>
              <w:fldChar w:fldCharType="end"/>
            </w:r>
          </w:hyperlink>
        </w:p>
        <w:p w:rsidR="00245FC9" w:rsidRPr="00C72481" w:rsidRDefault="001E5488">
          <w:pPr>
            <w:pStyle w:val="TDC1"/>
            <w:rPr>
              <w:rFonts w:eastAsiaTheme="minorEastAsia"/>
              <w:b/>
              <w:color w:val="auto"/>
              <w:sz w:val="24"/>
              <w:szCs w:val="24"/>
              <w:lang w:eastAsia="es-CO"/>
            </w:rPr>
          </w:pPr>
          <w:hyperlink w:anchor="_Toc482623519" w:history="1">
            <w:r w:rsidR="00245FC9" w:rsidRPr="00C72481">
              <w:rPr>
                <w:rStyle w:val="Hipervnculo"/>
                <w:b/>
                <w:sz w:val="24"/>
                <w:szCs w:val="24"/>
              </w:rPr>
              <w:t>17.</w:t>
            </w:r>
            <w:r w:rsidR="00245FC9" w:rsidRPr="00C72481">
              <w:rPr>
                <w:rFonts w:eastAsiaTheme="minorEastAsia"/>
                <w:b/>
                <w:color w:val="auto"/>
                <w:sz w:val="24"/>
                <w:szCs w:val="24"/>
                <w:lang w:eastAsia="es-CO"/>
              </w:rPr>
              <w:tab/>
            </w:r>
            <w:r w:rsidR="00245FC9" w:rsidRPr="00C72481">
              <w:rPr>
                <w:rStyle w:val="Hipervnculo"/>
                <w:b/>
                <w:sz w:val="24"/>
                <w:szCs w:val="24"/>
              </w:rPr>
              <w:t>BIBLIOGRAFIA</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_Toc482623519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28</w:t>
            </w:r>
            <w:r w:rsidR="00245FC9" w:rsidRPr="00C72481">
              <w:rPr>
                <w:b/>
                <w:webHidden/>
                <w:sz w:val="24"/>
                <w:szCs w:val="24"/>
              </w:rPr>
              <w:fldChar w:fldCharType="end"/>
            </w:r>
          </w:hyperlink>
        </w:p>
        <w:p w:rsidR="00245FC9" w:rsidRPr="00C72481" w:rsidRDefault="001E5488">
          <w:pPr>
            <w:pStyle w:val="TDC1"/>
            <w:rPr>
              <w:rFonts w:eastAsiaTheme="minorEastAsia"/>
              <w:b/>
              <w:color w:val="auto"/>
              <w:sz w:val="24"/>
              <w:szCs w:val="24"/>
              <w:lang w:eastAsia="es-CO"/>
            </w:rPr>
          </w:pPr>
          <w:hyperlink w:anchor="_Toc482623520" w:history="1">
            <w:r w:rsidR="00245FC9" w:rsidRPr="00C72481">
              <w:rPr>
                <w:rStyle w:val="Hipervnculo"/>
                <w:b/>
                <w:sz w:val="24"/>
                <w:szCs w:val="24"/>
              </w:rPr>
              <w:t>18.</w:t>
            </w:r>
            <w:r w:rsidR="00245FC9" w:rsidRPr="00C72481">
              <w:rPr>
                <w:rFonts w:eastAsiaTheme="minorEastAsia"/>
                <w:b/>
                <w:color w:val="auto"/>
                <w:sz w:val="24"/>
                <w:szCs w:val="24"/>
                <w:lang w:eastAsia="es-CO"/>
              </w:rPr>
              <w:tab/>
            </w:r>
            <w:r w:rsidR="00245FC9" w:rsidRPr="00C72481">
              <w:rPr>
                <w:rStyle w:val="Hipervnculo"/>
                <w:b/>
                <w:sz w:val="24"/>
                <w:szCs w:val="24"/>
              </w:rPr>
              <w:t>ANEXOS</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_Toc482623520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29</w:t>
            </w:r>
            <w:r w:rsidR="00245FC9" w:rsidRPr="00C72481">
              <w:rPr>
                <w:b/>
                <w:webHidden/>
                <w:sz w:val="24"/>
                <w:szCs w:val="24"/>
              </w:rPr>
              <w:fldChar w:fldCharType="end"/>
            </w:r>
          </w:hyperlink>
        </w:p>
        <w:p w:rsidR="00245FC9" w:rsidRPr="00C72481" w:rsidRDefault="001E5488">
          <w:pPr>
            <w:pStyle w:val="TDC1"/>
            <w:rPr>
              <w:rFonts w:eastAsiaTheme="minorEastAsia"/>
              <w:b/>
              <w:color w:val="auto"/>
              <w:sz w:val="24"/>
              <w:szCs w:val="24"/>
              <w:lang w:eastAsia="es-CO"/>
            </w:rPr>
          </w:pPr>
          <w:hyperlink w:anchor="_Toc482623521" w:history="1">
            <w:r w:rsidR="00245FC9" w:rsidRPr="00C72481">
              <w:rPr>
                <w:rStyle w:val="Hipervnculo"/>
                <w:b/>
                <w:sz w:val="24"/>
                <w:szCs w:val="24"/>
              </w:rPr>
              <w:t>19.</w:t>
            </w:r>
            <w:r w:rsidR="00245FC9" w:rsidRPr="00C72481">
              <w:rPr>
                <w:rFonts w:eastAsiaTheme="minorEastAsia"/>
                <w:b/>
                <w:color w:val="auto"/>
                <w:sz w:val="24"/>
                <w:szCs w:val="24"/>
                <w:lang w:eastAsia="es-CO"/>
              </w:rPr>
              <w:tab/>
            </w:r>
            <w:r w:rsidR="00245FC9" w:rsidRPr="00C72481">
              <w:rPr>
                <w:rStyle w:val="Hipervnculo"/>
                <w:b/>
                <w:sz w:val="24"/>
                <w:szCs w:val="24"/>
              </w:rPr>
              <w:t>CONTROL DE REVISIONES Y CAMBIOS DEL DOCUMENTO</w:t>
            </w:r>
            <w:r w:rsidR="00245FC9" w:rsidRPr="00C72481">
              <w:rPr>
                <w:b/>
                <w:webHidden/>
                <w:sz w:val="24"/>
                <w:szCs w:val="24"/>
              </w:rPr>
              <w:tab/>
            </w:r>
            <w:r w:rsidR="00245FC9" w:rsidRPr="00C72481">
              <w:rPr>
                <w:b/>
                <w:webHidden/>
                <w:sz w:val="24"/>
                <w:szCs w:val="24"/>
              </w:rPr>
              <w:fldChar w:fldCharType="begin"/>
            </w:r>
            <w:r w:rsidR="00245FC9" w:rsidRPr="00C72481">
              <w:rPr>
                <w:b/>
                <w:webHidden/>
                <w:sz w:val="24"/>
                <w:szCs w:val="24"/>
              </w:rPr>
              <w:instrText xml:space="preserve"> PAGEREF _Toc482623521 \h </w:instrText>
            </w:r>
            <w:r w:rsidR="00245FC9" w:rsidRPr="00C72481">
              <w:rPr>
                <w:b/>
                <w:webHidden/>
                <w:sz w:val="24"/>
                <w:szCs w:val="24"/>
              </w:rPr>
            </w:r>
            <w:r w:rsidR="00245FC9" w:rsidRPr="00C72481">
              <w:rPr>
                <w:b/>
                <w:webHidden/>
                <w:sz w:val="24"/>
                <w:szCs w:val="24"/>
              </w:rPr>
              <w:fldChar w:fldCharType="separate"/>
            </w:r>
            <w:r w:rsidR="00F5233F">
              <w:rPr>
                <w:b/>
                <w:webHidden/>
                <w:sz w:val="24"/>
                <w:szCs w:val="24"/>
              </w:rPr>
              <w:t>31</w:t>
            </w:r>
            <w:r w:rsidR="00245FC9" w:rsidRPr="00C72481">
              <w:rPr>
                <w:b/>
                <w:webHidden/>
                <w:sz w:val="24"/>
                <w:szCs w:val="24"/>
              </w:rPr>
              <w:fldChar w:fldCharType="end"/>
            </w:r>
          </w:hyperlink>
        </w:p>
        <w:p w:rsidR="006E5848" w:rsidRPr="00C72481" w:rsidRDefault="006E5848" w:rsidP="00767CAD">
          <w:pPr>
            <w:jc w:val="both"/>
            <w:rPr>
              <w:rFonts w:ascii="Arial" w:hAnsi="Arial" w:cs="Arial"/>
              <w:color w:val="000000" w:themeColor="text1"/>
              <w:sz w:val="24"/>
              <w:szCs w:val="24"/>
            </w:rPr>
          </w:pPr>
          <w:r w:rsidRPr="00C72481">
            <w:rPr>
              <w:rFonts w:ascii="Arial" w:hAnsi="Arial" w:cs="Arial"/>
              <w:b/>
              <w:bCs/>
              <w:color w:val="000000" w:themeColor="text1"/>
              <w:sz w:val="24"/>
              <w:szCs w:val="24"/>
              <w:lang w:val="es-ES"/>
            </w:rPr>
            <w:fldChar w:fldCharType="end"/>
          </w:r>
        </w:p>
      </w:sdtContent>
    </w:sdt>
    <w:p w:rsidR="00D044B0" w:rsidRDefault="00D044B0" w:rsidP="00767CAD">
      <w:pPr>
        <w:pStyle w:val="Prrafodelista"/>
        <w:jc w:val="both"/>
        <w:rPr>
          <w:rFonts w:ascii="Arial" w:hAnsi="Arial" w:cs="Arial"/>
          <w:b/>
          <w:color w:val="000000" w:themeColor="text1"/>
          <w:sz w:val="24"/>
          <w:szCs w:val="24"/>
        </w:rPr>
      </w:pPr>
    </w:p>
    <w:p w:rsidR="0061065D" w:rsidRPr="00C72481" w:rsidRDefault="0061065D" w:rsidP="00767CAD">
      <w:pPr>
        <w:pStyle w:val="Prrafodelista"/>
        <w:jc w:val="both"/>
        <w:rPr>
          <w:rFonts w:ascii="Arial" w:hAnsi="Arial" w:cs="Arial"/>
          <w:b/>
          <w:color w:val="000000" w:themeColor="text1"/>
          <w:sz w:val="24"/>
          <w:szCs w:val="24"/>
        </w:rPr>
      </w:pPr>
    </w:p>
    <w:p w:rsidR="00B65B83" w:rsidRDefault="00B65B83" w:rsidP="00767CAD">
      <w:pPr>
        <w:pStyle w:val="Ttulo1"/>
        <w:numPr>
          <w:ilvl w:val="0"/>
          <w:numId w:val="23"/>
        </w:numPr>
        <w:jc w:val="both"/>
        <w:rPr>
          <w:rFonts w:ascii="Arial" w:hAnsi="Arial" w:cs="Arial"/>
          <w:color w:val="000000" w:themeColor="text1"/>
          <w:sz w:val="24"/>
          <w:szCs w:val="24"/>
        </w:rPr>
      </w:pPr>
      <w:bookmarkStart w:id="0" w:name="_Toc482623502"/>
      <w:r w:rsidRPr="00C72481">
        <w:rPr>
          <w:rFonts w:ascii="Arial" w:hAnsi="Arial" w:cs="Arial"/>
          <w:color w:val="000000" w:themeColor="text1"/>
          <w:sz w:val="24"/>
          <w:szCs w:val="24"/>
        </w:rPr>
        <w:lastRenderedPageBreak/>
        <w:t>INTRODUCCIÓN</w:t>
      </w:r>
      <w:bookmarkEnd w:id="0"/>
      <w:r w:rsidRPr="00C72481">
        <w:rPr>
          <w:rFonts w:ascii="Arial" w:hAnsi="Arial" w:cs="Arial"/>
          <w:color w:val="000000" w:themeColor="text1"/>
          <w:sz w:val="24"/>
          <w:szCs w:val="24"/>
        </w:rPr>
        <w:t xml:space="preserve"> </w:t>
      </w:r>
    </w:p>
    <w:p w:rsidR="0000154F" w:rsidRPr="0000154F" w:rsidRDefault="0000154F" w:rsidP="0000154F">
      <w:pPr>
        <w:spacing w:after="0"/>
      </w:pPr>
    </w:p>
    <w:p w:rsidR="00B65B83" w:rsidRPr="00C72481" w:rsidRDefault="00B65B83" w:rsidP="00767CAD">
      <w:pPr>
        <w:jc w:val="both"/>
        <w:rPr>
          <w:rFonts w:ascii="Arial" w:hAnsi="Arial" w:cs="Arial"/>
          <w:color w:val="000000" w:themeColor="text1"/>
          <w:sz w:val="24"/>
          <w:szCs w:val="24"/>
        </w:rPr>
      </w:pPr>
      <w:r w:rsidRPr="00C72481">
        <w:rPr>
          <w:rFonts w:ascii="Arial" w:hAnsi="Arial" w:cs="Arial"/>
          <w:color w:val="000000" w:themeColor="text1"/>
          <w:sz w:val="24"/>
          <w:szCs w:val="24"/>
        </w:rPr>
        <w:t>Teniendo claro que la higiene de manos es la medida primaria para reducir infecciones</w:t>
      </w:r>
      <w:r w:rsidR="006E5848" w:rsidRPr="00C72481">
        <w:rPr>
          <w:rFonts w:ascii="Arial" w:hAnsi="Arial" w:cs="Arial"/>
          <w:color w:val="000000" w:themeColor="text1"/>
          <w:sz w:val="24"/>
          <w:szCs w:val="24"/>
        </w:rPr>
        <w:t xml:space="preserve"> </w:t>
      </w:r>
      <w:r w:rsidR="003E48A9" w:rsidRPr="00C72481">
        <w:rPr>
          <w:rFonts w:ascii="Arial" w:hAnsi="Arial" w:cs="Arial"/>
          <w:color w:val="000000" w:themeColor="text1"/>
          <w:sz w:val="24"/>
          <w:szCs w:val="24"/>
        </w:rPr>
        <w:t>asociadas a la atención en salud</w:t>
      </w:r>
      <w:r w:rsidRPr="00C72481">
        <w:rPr>
          <w:rFonts w:ascii="Arial" w:hAnsi="Arial" w:cs="Arial"/>
          <w:color w:val="000000" w:themeColor="text1"/>
          <w:sz w:val="24"/>
          <w:szCs w:val="24"/>
        </w:rPr>
        <w:t>. Quizás una acción simple, pero la falta de cumplimiento de la misma por parte de los profesionales de la salud es un problema mundial. Basándose en investigaciones sobre los aspectos que influyen el cumplimiento de la higiene de manos y mejores estrategias de promoción, se ha demostrado que nuevos enfoques son eficaces. Se han propuesto una variedad de estrategias para la mejora y promoción de la higiene de manos, el Primer Desafío Global de la Seguridad del Paciente de la OMS, “Una Atención Lim</w:t>
      </w:r>
      <w:r w:rsidR="00F10057" w:rsidRPr="00C72481">
        <w:rPr>
          <w:rFonts w:ascii="Arial" w:hAnsi="Arial" w:cs="Arial"/>
          <w:color w:val="000000" w:themeColor="text1"/>
          <w:sz w:val="24"/>
          <w:szCs w:val="24"/>
        </w:rPr>
        <w:t>pia es una Atención más segura”.</w:t>
      </w:r>
    </w:p>
    <w:p w:rsidR="003E48A9" w:rsidRPr="00C72481" w:rsidRDefault="00F10057" w:rsidP="00767CAD">
      <w:pPr>
        <w:autoSpaceDE w:val="0"/>
        <w:autoSpaceDN w:val="0"/>
        <w:adjustRightInd w:val="0"/>
        <w:spacing w:after="0"/>
        <w:jc w:val="both"/>
        <w:rPr>
          <w:rFonts w:ascii="Arial" w:hAnsi="Arial" w:cs="Arial"/>
          <w:color w:val="000000" w:themeColor="text1"/>
          <w:sz w:val="24"/>
          <w:szCs w:val="24"/>
        </w:rPr>
      </w:pPr>
      <w:r w:rsidRPr="00C72481">
        <w:rPr>
          <w:rFonts w:ascii="Arial" w:hAnsi="Arial" w:cs="Arial"/>
          <w:color w:val="000000" w:themeColor="text1"/>
          <w:sz w:val="24"/>
          <w:szCs w:val="24"/>
        </w:rPr>
        <w:t xml:space="preserve">Basándonos en esta premisa la E.S.E Hospital San José del Guaviare </w:t>
      </w:r>
      <w:r w:rsidR="00E50388" w:rsidRPr="00C72481">
        <w:rPr>
          <w:rFonts w:ascii="Arial" w:hAnsi="Arial" w:cs="Arial"/>
          <w:color w:val="000000" w:themeColor="text1"/>
          <w:sz w:val="24"/>
          <w:szCs w:val="24"/>
        </w:rPr>
        <w:t>h</w:t>
      </w:r>
      <w:r w:rsidR="001944A1" w:rsidRPr="00C72481">
        <w:rPr>
          <w:rFonts w:ascii="Arial" w:hAnsi="Arial" w:cs="Arial"/>
          <w:color w:val="000000" w:themeColor="text1"/>
          <w:sz w:val="24"/>
          <w:szCs w:val="24"/>
        </w:rPr>
        <w:t>a decidido adoptar y ada</w:t>
      </w:r>
      <w:r w:rsidRPr="00C72481">
        <w:rPr>
          <w:rFonts w:ascii="Arial" w:hAnsi="Arial" w:cs="Arial"/>
          <w:color w:val="000000" w:themeColor="text1"/>
          <w:sz w:val="24"/>
          <w:szCs w:val="24"/>
        </w:rPr>
        <w:t>ptar esta Guía</w:t>
      </w:r>
      <w:r w:rsidR="00E50388" w:rsidRPr="00C72481">
        <w:rPr>
          <w:rFonts w:ascii="Arial" w:hAnsi="Arial" w:cs="Arial"/>
          <w:color w:val="000000" w:themeColor="text1"/>
          <w:sz w:val="24"/>
          <w:szCs w:val="24"/>
        </w:rPr>
        <w:t xml:space="preserve"> de la Organización Mundial de la Salud</w:t>
      </w:r>
      <w:r w:rsidRPr="00C72481">
        <w:rPr>
          <w:rFonts w:ascii="Arial" w:hAnsi="Arial" w:cs="Arial"/>
          <w:color w:val="000000" w:themeColor="text1"/>
          <w:sz w:val="24"/>
          <w:szCs w:val="24"/>
        </w:rPr>
        <w:t>, incluyendo el enfoque de “Mis 5 momentos</w:t>
      </w:r>
      <w:r w:rsidR="006E584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 xml:space="preserve">de la Higiene de Manos” </w:t>
      </w:r>
      <w:r w:rsidR="00E50388" w:rsidRPr="00C72481">
        <w:rPr>
          <w:rFonts w:ascii="Arial" w:hAnsi="Arial" w:cs="Arial"/>
          <w:color w:val="000000" w:themeColor="text1"/>
          <w:sz w:val="24"/>
          <w:szCs w:val="24"/>
        </w:rPr>
        <w:t xml:space="preserve">lo cual sabemos </w:t>
      </w:r>
      <w:r w:rsidRPr="00C72481">
        <w:rPr>
          <w:rFonts w:ascii="Arial" w:hAnsi="Arial" w:cs="Arial"/>
          <w:color w:val="000000" w:themeColor="text1"/>
          <w:sz w:val="24"/>
          <w:szCs w:val="24"/>
        </w:rPr>
        <w:t>contr</w:t>
      </w:r>
      <w:r w:rsidR="00E50388" w:rsidRPr="00C72481">
        <w:rPr>
          <w:rFonts w:ascii="Arial" w:hAnsi="Arial" w:cs="Arial"/>
          <w:color w:val="000000" w:themeColor="text1"/>
          <w:sz w:val="24"/>
          <w:szCs w:val="24"/>
        </w:rPr>
        <w:t xml:space="preserve">ibuirá a una mayor conciencia y </w:t>
      </w:r>
      <w:r w:rsidRPr="00C72481">
        <w:rPr>
          <w:rFonts w:ascii="Arial" w:hAnsi="Arial" w:cs="Arial"/>
          <w:color w:val="000000" w:themeColor="text1"/>
          <w:sz w:val="24"/>
          <w:szCs w:val="24"/>
        </w:rPr>
        <w:t>entendimiento sobre la impo</w:t>
      </w:r>
      <w:r w:rsidR="00E50388" w:rsidRPr="00C72481">
        <w:rPr>
          <w:rFonts w:ascii="Arial" w:hAnsi="Arial" w:cs="Arial"/>
          <w:color w:val="000000" w:themeColor="text1"/>
          <w:sz w:val="24"/>
          <w:szCs w:val="24"/>
        </w:rPr>
        <w:t xml:space="preserve">rtancia de la higiene de manos. </w:t>
      </w:r>
    </w:p>
    <w:p w:rsidR="003E48A9" w:rsidRPr="00C72481" w:rsidRDefault="003E48A9" w:rsidP="00767CAD">
      <w:pPr>
        <w:autoSpaceDE w:val="0"/>
        <w:autoSpaceDN w:val="0"/>
        <w:adjustRightInd w:val="0"/>
        <w:spacing w:after="0" w:line="240" w:lineRule="auto"/>
        <w:jc w:val="both"/>
        <w:rPr>
          <w:rFonts w:ascii="Arial" w:hAnsi="Arial" w:cs="Arial"/>
          <w:color w:val="000000" w:themeColor="text1"/>
          <w:sz w:val="24"/>
          <w:szCs w:val="24"/>
        </w:rPr>
      </w:pPr>
    </w:p>
    <w:p w:rsidR="00D21403" w:rsidRPr="00C72481" w:rsidRDefault="00E50388"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Con lo que buscamos </w:t>
      </w:r>
      <w:r w:rsidR="00F57916" w:rsidRPr="00C72481">
        <w:rPr>
          <w:rFonts w:ascii="Arial" w:hAnsi="Arial" w:cs="Arial"/>
          <w:color w:val="000000" w:themeColor="text1"/>
          <w:sz w:val="24"/>
          <w:szCs w:val="24"/>
        </w:rPr>
        <w:t>instaurar</w:t>
      </w:r>
      <w:r w:rsidR="005C6FE4" w:rsidRPr="00C72481">
        <w:rPr>
          <w:rFonts w:ascii="Arial" w:hAnsi="Arial" w:cs="Arial"/>
          <w:color w:val="000000" w:themeColor="text1"/>
          <w:sz w:val="24"/>
          <w:szCs w:val="24"/>
        </w:rPr>
        <w:t xml:space="preserve"> las diferentes técnicas de lavado de manos, para </w:t>
      </w:r>
      <w:r w:rsidR="001F4940" w:rsidRPr="00C72481">
        <w:rPr>
          <w:rFonts w:ascii="Arial" w:hAnsi="Arial" w:cs="Arial"/>
          <w:color w:val="000000" w:themeColor="text1"/>
          <w:sz w:val="24"/>
          <w:szCs w:val="24"/>
        </w:rPr>
        <w:t xml:space="preserve">el </w:t>
      </w:r>
      <w:r w:rsidR="00D21403" w:rsidRPr="00C72481">
        <w:rPr>
          <w:rFonts w:ascii="Arial" w:hAnsi="Arial" w:cs="Arial"/>
          <w:color w:val="000000" w:themeColor="text1"/>
          <w:sz w:val="24"/>
          <w:szCs w:val="24"/>
        </w:rPr>
        <w:t>cumplimiento y sustentabilidad en el protocolo de lavado de manos acorde a las necesidades de atención.</w:t>
      </w:r>
    </w:p>
    <w:p w:rsidR="006F64C1" w:rsidRPr="00C72481" w:rsidRDefault="006F64C1" w:rsidP="00767CAD">
      <w:pPr>
        <w:autoSpaceDE w:val="0"/>
        <w:autoSpaceDN w:val="0"/>
        <w:adjustRightInd w:val="0"/>
        <w:spacing w:after="0" w:line="240" w:lineRule="auto"/>
        <w:jc w:val="both"/>
        <w:rPr>
          <w:rFonts w:ascii="Arial" w:hAnsi="Arial" w:cs="Arial"/>
          <w:color w:val="000000" w:themeColor="text1"/>
          <w:sz w:val="24"/>
          <w:szCs w:val="24"/>
        </w:rPr>
      </w:pPr>
    </w:p>
    <w:p w:rsidR="006F64C1" w:rsidRPr="00C72481" w:rsidRDefault="006F64C1"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 esta manera prevenir y disminuir las infecciones asociadas a la atención en salud, que generan</w:t>
      </w:r>
      <w:r w:rsidR="00CB1AC5" w:rsidRPr="00C72481">
        <w:rPr>
          <w:rFonts w:ascii="Arial" w:hAnsi="Arial" w:cs="Arial"/>
          <w:color w:val="000000" w:themeColor="text1"/>
          <w:sz w:val="24"/>
          <w:szCs w:val="24"/>
        </w:rPr>
        <w:t xml:space="preserve"> complicaciones al estado </w:t>
      </w:r>
      <w:r w:rsidR="00195B38" w:rsidRPr="00C72481">
        <w:rPr>
          <w:rFonts w:ascii="Arial" w:hAnsi="Arial" w:cs="Arial"/>
          <w:color w:val="000000" w:themeColor="text1"/>
          <w:sz w:val="24"/>
          <w:szCs w:val="24"/>
        </w:rPr>
        <w:t>clínico</w:t>
      </w:r>
      <w:r w:rsidR="00B202AA" w:rsidRPr="00C72481">
        <w:rPr>
          <w:rFonts w:ascii="Arial" w:hAnsi="Arial" w:cs="Arial"/>
          <w:color w:val="000000" w:themeColor="text1"/>
          <w:sz w:val="24"/>
          <w:szCs w:val="24"/>
        </w:rPr>
        <w:t xml:space="preserve"> del paciente, </w:t>
      </w:r>
      <w:r w:rsidR="00475C0A" w:rsidRPr="00C72481">
        <w:rPr>
          <w:rFonts w:ascii="Arial" w:hAnsi="Arial" w:cs="Arial"/>
          <w:color w:val="000000" w:themeColor="text1"/>
          <w:sz w:val="24"/>
          <w:szCs w:val="24"/>
        </w:rPr>
        <w:t xml:space="preserve">ocasionando </w:t>
      </w:r>
      <w:r w:rsidR="00B202AA" w:rsidRPr="00C72481">
        <w:rPr>
          <w:rFonts w:ascii="Arial" w:hAnsi="Arial" w:cs="Arial"/>
          <w:color w:val="000000" w:themeColor="text1"/>
          <w:sz w:val="24"/>
          <w:szCs w:val="24"/>
        </w:rPr>
        <w:t>la estancia prolongada.</w:t>
      </w:r>
    </w:p>
    <w:p w:rsidR="00AD0CF3" w:rsidRPr="00C72481" w:rsidRDefault="009C74B3" w:rsidP="00767CAD">
      <w:pPr>
        <w:pStyle w:val="Ttulo1"/>
        <w:numPr>
          <w:ilvl w:val="0"/>
          <w:numId w:val="23"/>
        </w:numPr>
        <w:jc w:val="both"/>
        <w:rPr>
          <w:rFonts w:ascii="Arial" w:hAnsi="Arial" w:cs="Arial"/>
          <w:color w:val="000000" w:themeColor="text1"/>
          <w:sz w:val="24"/>
          <w:szCs w:val="24"/>
        </w:rPr>
      </w:pPr>
      <w:bookmarkStart w:id="1" w:name="_Toc482623503"/>
      <w:r>
        <w:rPr>
          <w:rFonts w:ascii="Arial" w:hAnsi="Arial" w:cs="Arial"/>
          <w:color w:val="000000" w:themeColor="text1"/>
          <w:sz w:val="24"/>
          <w:szCs w:val="24"/>
        </w:rPr>
        <w:t>J</w:t>
      </w:r>
      <w:r w:rsidR="00AD0CF3" w:rsidRPr="00C72481">
        <w:rPr>
          <w:rFonts w:ascii="Arial" w:hAnsi="Arial" w:cs="Arial"/>
          <w:color w:val="000000" w:themeColor="text1"/>
          <w:sz w:val="24"/>
          <w:szCs w:val="24"/>
        </w:rPr>
        <w:t>USTIFICACIÓN</w:t>
      </w:r>
      <w:bookmarkEnd w:id="1"/>
    </w:p>
    <w:p w:rsidR="00195B38" w:rsidRPr="00C72481" w:rsidRDefault="00195B38" w:rsidP="00767CAD">
      <w:pPr>
        <w:pStyle w:val="Prrafodelista"/>
        <w:autoSpaceDE w:val="0"/>
        <w:autoSpaceDN w:val="0"/>
        <w:adjustRightInd w:val="0"/>
        <w:spacing w:after="0" w:line="240" w:lineRule="auto"/>
        <w:jc w:val="both"/>
        <w:rPr>
          <w:rFonts w:ascii="Arial" w:hAnsi="Arial" w:cs="Arial"/>
          <w:b/>
          <w:color w:val="000000" w:themeColor="text1"/>
          <w:sz w:val="24"/>
          <w:szCs w:val="24"/>
        </w:rPr>
      </w:pPr>
    </w:p>
    <w:p w:rsidR="008F4B99" w:rsidRPr="00C72481" w:rsidRDefault="00AD0CF3"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La transmisión de patógenos asociada con la atención de la salud se produce mediante contacto directo e indirecto, gotitas, aire y un vehículo común. El contagio mediante manos contaminadas del Personal de la Salud es el patrón más común en la mayoría de los escenarios y requiere cinco etapas secuenciales: </w:t>
      </w:r>
    </w:p>
    <w:p w:rsidR="00195B38" w:rsidRPr="00C72481" w:rsidRDefault="00195B38"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8F4B99" w:rsidRPr="00C72481" w:rsidRDefault="00AD0CF3" w:rsidP="00767CAD">
      <w:pPr>
        <w:pStyle w:val="Prrafodelista"/>
        <w:numPr>
          <w:ilvl w:val="0"/>
          <w:numId w:val="30"/>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Los organismos están presentes en la piel del paciente, o han sido diseminados entre objetos inanimados inmediatamente cercanos al paciente</w:t>
      </w:r>
      <w:r w:rsidR="008F4B99" w:rsidRPr="00C72481">
        <w:rPr>
          <w:rFonts w:ascii="Arial" w:hAnsi="Arial" w:cs="Arial"/>
          <w:color w:val="000000" w:themeColor="text1"/>
          <w:sz w:val="24"/>
          <w:szCs w:val="24"/>
        </w:rPr>
        <w:t>.</w:t>
      </w:r>
    </w:p>
    <w:p w:rsidR="008F4B99" w:rsidRPr="00C72481" w:rsidRDefault="00AD0CF3" w:rsidP="00767CAD">
      <w:pPr>
        <w:pStyle w:val="Prrafodelista"/>
        <w:numPr>
          <w:ilvl w:val="0"/>
          <w:numId w:val="30"/>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Los organismos deben ser transferidos a las manos de los Trabajadores de la Salud</w:t>
      </w:r>
      <w:r w:rsidR="008F4B99" w:rsidRPr="00C72481">
        <w:rPr>
          <w:rFonts w:ascii="Arial" w:hAnsi="Arial" w:cs="Arial"/>
          <w:color w:val="000000" w:themeColor="text1"/>
          <w:sz w:val="24"/>
          <w:szCs w:val="24"/>
        </w:rPr>
        <w:t>.</w:t>
      </w:r>
    </w:p>
    <w:p w:rsidR="008F4B99" w:rsidRPr="00C72481" w:rsidRDefault="00AD0CF3" w:rsidP="00767CAD">
      <w:pPr>
        <w:pStyle w:val="Prrafodelista"/>
        <w:numPr>
          <w:ilvl w:val="0"/>
          <w:numId w:val="30"/>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Los organismos deben poder sobrevivir durante por lo menos varios minutos en las manos de los Trabajadores de la Salud</w:t>
      </w:r>
      <w:r w:rsidR="008F4B99" w:rsidRPr="00C72481">
        <w:rPr>
          <w:rFonts w:ascii="Arial" w:hAnsi="Arial" w:cs="Arial"/>
          <w:color w:val="000000" w:themeColor="text1"/>
          <w:sz w:val="24"/>
          <w:szCs w:val="24"/>
        </w:rPr>
        <w:t>.</w:t>
      </w:r>
    </w:p>
    <w:p w:rsidR="008F4B99" w:rsidRPr="00C72481" w:rsidRDefault="00AD0CF3" w:rsidP="00767CAD">
      <w:pPr>
        <w:pStyle w:val="Prrafodelista"/>
        <w:numPr>
          <w:ilvl w:val="0"/>
          <w:numId w:val="30"/>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El lavado de manos o la antisepsia de manos a través de los Trabajadores de la Salud deben ser inadecuados u omitidos completamente, o el agente usado para la higiene de manos es inadecuado</w:t>
      </w:r>
      <w:r w:rsidR="008F4B99" w:rsidRPr="00C72481">
        <w:rPr>
          <w:rFonts w:ascii="Arial" w:hAnsi="Arial" w:cs="Arial"/>
          <w:color w:val="000000" w:themeColor="text1"/>
          <w:sz w:val="24"/>
          <w:szCs w:val="24"/>
        </w:rPr>
        <w:t>.</w:t>
      </w:r>
    </w:p>
    <w:p w:rsidR="000B0FCD" w:rsidRDefault="00AD0CF3" w:rsidP="00767CAD">
      <w:pPr>
        <w:pStyle w:val="Prrafodelista"/>
        <w:numPr>
          <w:ilvl w:val="0"/>
          <w:numId w:val="30"/>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La mano o manos contaminada/s del agente de salud deben entrar en contacto directo con otro paciente o con un objeto inanimado que entrará en contacto directo con el paciente. Numerosos estudios han documentado que los Trabajadores de la Salud pueden contaminar las manos o los guantes con patógenos tales como bacilos Gram-negativo, S. </w:t>
      </w:r>
      <w:proofErr w:type="spellStart"/>
      <w:r w:rsidRPr="00C72481">
        <w:rPr>
          <w:rFonts w:ascii="Arial" w:hAnsi="Arial" w:cs="Arial"/>
          <w:color w:val="000000" w:themeColor="text1"/>
          <w:sz w:val="24"/>
          <w:szCs w:val="24"/>
        </w:rPr>
        <w:t>aureus</w:t>
      </w:r>
      <w:proofErr w:type="spellEnd"/>
      <w:r w:rsidRPr="00C72481">
        <w:rPr>
          <w:rFonts w:ascii="Arial" w:hAnsi="Arial" w:cs="Arial"/>
          <w:color w:val="000000" w:themeColor="text1"/>
          <w:sz w:val="24"/>
          <w:szCs w:val="24"/>
        </w:rPr>
        <w:t xml:space="preserve">, </w:t>
      </w:r>
      <w:proofErr w:type="spellStart"/>
      <w:r w:rsidRPr="00C72481">
        <w:rPr>
          <w:rFonts w:ascii="Arial" w:hAnsi="Arial" w:cs="Arial"/>
          <w:color w:val="000000" w:themeColor="text1"/>
          <w:sz w:val="24"/>
          <w:szCs w:val="24"/>
        </w:rPr>
        <w:t>enterococos</w:t>
      </w:r>
      <w:proofErr w:type="spellEnd"/>
      <w:r w:rsidRPr="00C72481">
        <w:rPr>
          <w:rFonts w:ascii="Arial" w:hAnsi="Arial" w:cs="Arial"/>
          <w:color w:val="000000" w:themeColor="text1"/>
          <w:sz w:val="24"/>
          <w:szCs w:val="24"/>
        </w:rPr>
        <w:t xml:space="preserve"> o C. </w:t>
      </w:r>
      <w:proofErr w:type="spellStart"/>
      <w:r w:rsidRPr="00C72481">
        <w:rPr>
          <w:rFonts w:ascii="Arial" w:hAnsi="Arial" w:cs="Arial"/>
          <w:color w:val="000000" w:themeColor="text1"/>
          <w:sz w:val="24"/>
          <w:szCs w:val="24"/>
        </w:rPr>
        <w:t>difficile</w:t>
      </w:r>
      <w:proofErr w:type="spellEnd"/>
      <w:r w:rsidRPr="00C72481">
        <w:rPr>
          <w:rFonts w:ascii="Arial" w:hAnsi="Arial" w:cs="Arial"/>
          <w:color w:val="000000" w:themeColor="text1"/>
          <w:sz w:val="24"/>
          <w:szCs w:val="24"/>
        </w:rPr>
        <w:t xml:space="preserve"> mediante “procedimientos limpios” o al tocar áreas intactas de la piel de los pacientes hospitalizados. Luego del contacto con pacientes y/o un entorno contaminado, los microorganismos pueden sobrevivir en las manos durante lapsos que pueden oscilar entre 2 y 60 minutos. Las manos del personal de Salud se colonizan progresivamente con flora comensal así como también con patógenos potenciales durante el cuidado del paciente. Ante la falta de higiene de manos, cuanto más prolongada es la atención, tanto mayor es el grado de contaminación de aquellas. Una limpieza de manos deficiente (ej. Uso de una cantidad insuficiente del producto y/o una duración insuficiente de la higiene de manos) conduce a una descontaminación de manos deficiente. Obviamente, cuando los Trabajadores de la Salud no se limpian las manos durante la secuencia de atención de un solo paciente y/o entre contacto con pacientes, se puede producir la transferencia microbiana. Es de aclarar que las manos contaminadas de los Trabajadores de la Salud han estado asociadas con IAAS endémicas y también con diversas epidemias de IAAS.</w:t>
      </w:r>
    </w:p>
    <w:p w:rsidR="000B0FCD" w:rsidRPr="00C72481" w:rsidRDefault="000B0FCD" w:rsidP="00767CAD">
      <w:pPr>
        <w:pStyle w:val="Ttulo1"/>
        <w:numPr>
          <w:ilvl w:val="0"/>
          <w:numId w:val="23"/>
        </w:numPr>
        <w:jc w:val="both"/>
        <w:rPr>
          <w:rFonts w:ascii="Arial" w:hAnsi="Arial" w:cs="Arial"/>
          <w:color w:val="000000" w:themeColor="text1"/>
          <w:sz w:val="24"/>
          <w:szCs w:val="24"/>
        </w:rPr>
      </w:pPr>
      <w:bookmarkStart w:id="2" w:name="_Toc482623504"/>
      <w:r w:rsidRPr="00C72481">
        <w:rPr>
          <w:rFonts w:ascii="Arial" w:hAnsi="Arial" w:cs="Arial"/>
          <w:color w:val="000000" w:themeColor="text1"/>
          <w:sz w:val="24"/>
          <w:szCs w:val="24"/>
        </w:rPr>
        <w:t>NORMATIVIDAD</w:t>
      </w:r>
      <w:bookmarkEnd w:id="2"/>
      <w:r w:rsidRPr="00C72481">
        <w:rPr>
          <w:rFonts w:ascii="Arial" w:hAnsi="Arial" w:cs="Arial"/>
          <w:color w:val="000000" w:themeColor="text1"/>
          <w:sz w:val="24"/>
          <w:szCs w:val="24"/>
        </w:rPr>
        <w:t xml:space="preserve"> </w:t>
      </w:r>
    </w:p>
    <w:p w:rsidR="00D45686" w:rsidRPr="00C72481" w:rsidRDefault="00D45686" w:rsidP="00767CAD">
      <w:pPr>
        <w:pStyle w:val="Prrafodelista"/>
        <w:autoSpaceDE w:val="0"/>
        <w:autoSpaceDN w:val="0"/>
        <w:adjustRightInd w:val="0"/>
        <w:spacing w:after="0" w:line="240" w:lineRule="auto"/>
        <w:jc w:val="both"/>
        <w:rPr>
          <w:rFonts w:ascii="Arial" w:hAnsi="Arial" w:cs="Arial"/>
          <w:b/>
          <w:color w:val="000000" w:themeColor="text1"/>
          <w:sz w:val="24"/>
          <w:szCs w:val="24"/>
        </w:rPr>
      </w:pPr>
    </w:p>
    <w:p w:rsidR="00D45686" w:rsidRPr="00C72481" w:rsidRDefault="000B0FCD" w:rsidP="00767CAD">
      <w:pPr>
        <w:pStyle w:val="Prrafodelista"/>
        <w:numPr>
          <w:ilvl w:val="0"/>
          <w:numId w:val="13"/>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Decreto 1011 del 2006 del Ministerio de Protección Social, Por el cual se establece Sistema Obligatorio de la Garantía de la Calidad de la Atención del Sistema General de Seguridad Social en Salud.</w:t>
      </w:r>
    </w:p>
    <w:p w:rsidR="0076267A" w:rsidRPr="00C72481" w:rsidRDefault="00716999" w:rsidP="00767CAD">
      <w:pPr>
        <w:pStyle w:val="Prrafodelista"/>
        <w:numPr>
          <w:ilvl w:val="0"/>
          <w:numId w:val="13"/>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Resolución 2003 del 2014 del Ministerio de Salud, reglamenta las condiciones de habilitación para los prestadores de servicios de Salud.</w:t>
      </w:r>
    </w:p>
    <w:p w:rsidR="00CC34D5" w:rsidRPr="00C72481" w:rsidRDefault="00CC34D5" w:rsidP="00767CAD">
      <w:pPr>
        <w:pStyle w:val="Ttulo1"/>
        <w:numPr>
          <w:ilvl w:val="0"/>
          <w:numId w:val="23"/>
        </w:numPr>
        <w:jc w:val="both"/>
        <w:rPr>
          <w:rFonts w:ascii="Arial" w:hAnsi="Arial" w:cs="Arial"/>
          <w:color w:val="000000" w:themeColor="text1"/>
          <w:sz w:val="24"/>
          <w:szCs w:val="24"/>
        </w:rPr>
      </w:pPr>
      <w:bookmarkStart w:id="3" w:name="_Toc482623505"/>
      <w:r w:rsidRPr="00C72481">
        <w:rPr>
          <w:rFonts w:ascii="Arial" w:hAnsi="Arial" w:cs="Arial"/>
          <w:color w:val="000000" w:themeColor="text1"/>
          <w:sz w:val="24"/>
          <w:szCs w:val="24"/>
        </w:rPr>
        <w:t>OBJETIVO</w:t>
      </w:r>
      <w:r w:rsidR="001303AD" w:rsidRPr="00C72481">
        <w:rPr>
          <w:rFonts w:ascii="Arial" w:hAnsi="Arial" w:cs="Arial"/>
          <w:color w:val="000000" w:themeColor="text1"/>
          <w:sz w:val="24"/>
          <w:szCs w:val="24"/>
        </w:rPr>
        <w:t xml:space="preserve"> GENERAL</w:t>
      </w:r>
      <w:bookmarkEnd w:id="3"/>
    </w:p>
    <w:p w:rsidR="00AB24A7" w:rsidRPr="00C72481" w:rsidRDefault="00A1421D" w:rsidP="00767CAD">
      <w:pPr>
        <w:spacing w:before="100" w:beforeAutospacing="1" w:after="100" w:afterAutospacing="1"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Establecer de forma clara y sencilla los procedimientos que se realizan de manera adecuada y segura para la higienización de las manos</w:t>
      </w:r>
      <w:r w:rsidR="00767CAD" w:rsidRPr="00C72481">
        <w:rPr>
          <w:rFonts w:ascii="Arial" w:hAnsi="Arial" w:cs="Arial"/>
          <w:color w:val="000000" w:themeColor="text1"/>
          <w:sz w:val="24"/>
          <w:szCs w:val="24"/>
        </w:rPr>
        <w:t xml:space="preserve"> </w:t>
      </w:r>
      <w:r w:rsidR="00097057">
        <w:rPr>
          <w:rFonts w:ascii="Arial" w:hAnsi="Arial" w:cs="Arial"/>
          <w:color w:val="000000" w:themeColor="text1"/>
          <w:sz w:val="24"/>
          <w:szCs w:val="24"/>
        </w:rPr>
        <w:t>del personal asistencial,</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minimizando de esta manera las Infecciones Asociadas a la Atención en Salud de la E S E Hospital San José Del Guaviare.</w:t>
      </w:r>
    </w:p>
    <w:p w:rsidR="00AB24A7" w:rsidRPr="00C72481" w:rsidRDefault="001303AD" w:rsidP="00767CAD">
      <w:pPr>
        <w:pStyle w:val="Ttulo1"/>
        <w:numPr>
          <w:ilvl w:val="0"/>
          <w:numId w:val="23"/>
        </w:numPr>
        <w:jc w:val="both"/>
        <w:rPr>
          <w:rFonts w:ascii="Arial" w:hAnsi="Arial" w:cs="Arial"/>
          <w:color w:val="000000" w:themeColor="text1"/>
          <w:sz w:val="24"/>
          <w:szCs w:val="24"/>
        </w:rPr>
      </w:pPr>
      <w:bookmarkStart w:id="4" w:name="_Toc482623506"/>
      <w:r w:rsidRPr="00C72481">
        <w:rPr>
          <w:rFonts w:ascii="Arial" w:hAnsi="Arial" w:cs="Arial"/>
          <w:color w:val="000000" w:themeColor="text1"/>
          <w:sz w:val="24"/>
          <w:szCs w:val="24"/>
        </w:rPr>
        <w:lastRenderedPageBreak/>
        <w:t>OBJETIVOS ESPECIFICOS</w:t>
      </w:r>
      <w:bookmarkEnd w:id="4"/>
    </w:p>
    <w:p w:rsidR="00927D6D" w:rsidRPr="00C72481" w:rsidRDefault="00927D6D" w:rsidP="00927D6D">
      <w:pPr>
        <w:spacing w:after="0"/>
        <w:rPr>
          <w:rFonts w:ascii="Arial" w:hAnsi="Arial" w:cs="Arial"/>
          <w:sz w:val="24"/>
          <w:szCs w:val="24"/>
        </w:rPr>
      </w:pPr>
    </w:p>
    <w:p w:rsidR="0051152D" w:rsidRPr="00C72481" w:rsidRDefault="0051152D" w:rsidP="00767CAD">
      <w:pPr>
        <w:pStyle w:val="Prrafodelista"/>
        <w:numPr>
          <w:ilvl w:val="0"/>
          <w:numId w:val="1"/>
        </w:numPr>
        <w:jc w:val="both"/>
        <w:rPr>
          <w:rFonts w:ascii="Arial" w:hAnsi="Arial" w:cs="Arial"/>
          <w:color w:val="000000" w:themeColor="text1"/>
          <w:sz w:val="24"/>
          <w:szCs w:val="24"/>
        </w:rPr>
      </w:pPr>
      <w:r w:rsidRPr="00C72481">
        <w:rPr>
          <w:rFonts w:ascii="Arial" w:hAnsi="Arial" w:cs="Arial"/>
          <w:color w:val="000000" w:themeColor="text1"/>
          <w:sz w:val="24"/>
          <w:szCs w:val="24"/>
        </w:rPr>
        <w:t>Estandarizar el proceso del lavado de manos en todo el personal asistencial de la E.S.E Hospital San José del Guaviare.</w:t>
      </w:r>
    </w:p>
    <w:p w:rsidR="00DD2069" w:rsidRPr="00C72481" w:rsidRDefault="00DD2069" w:rsidP="00767CAD">
      <w:pPr>
        <w:pStyle w:val="Prrafodelista"/>
        <w:numPr>
          <w:ilvl w:val="0"/>
          <w:numId w:val="1"/>
        </w:numPr>
        <w:jc w:val="both"/>
        <w:rPr>
          <w:rFonts w:ascii="Arial" w:hAnsi="Arial" w:cs="Arial"/>
          <w:color w:val="000000" w:themeColor="text1"/>
          <w:sz w:val="24"/>
          <w:szCs w:val="24"/>
        </w:rPr>
      </w:pPr>
      <w:r w:rsidRPr="00C72481">
        <w:rPr>
          <w:rFonts w:ascii="Arial" w:hAnsi="Arial" w:cs="Arial"/>
          <w:color w:val="000000" w:themeColor="text1"/>
          <w:sz w:val="24"/>
          <w:szCs w:val="24"/>
        </w:rPr>
        <w:t>Eliminar suciedad de materia orgánica y flora transitoria de las manos.</w:t>
      </w:r>
    </w:p>
    <w:p w:rsidR="0020662A" w:rsidRPr="00C72481" w:rsidRDefault="00671E94" w:rsidP="00767CAD">
      <w:pPr>
        <w:pStyle w:val="Prrafodelista"/>
        <w:numPr>
          <w:ilvl w:val="0"/>
          <w:numId w:val="1"/>
        </w:numPr>
        <w:jc w:val="both"/>
        <w:rPr>
          <w:rFonts w:ascii="Arial" w:hAnsi="Arial" w:cs="Arial"/>
          <w:color w:val="000000" w:themeColor="text1"/>
          <w:sz w:val="24"/>
          <w:szCs w:val="24"/>
        </w:rPr>
      </w:pPr>
      <w:r w:rsidRPr="00C72481">
        <w:rPr>
          <w:rFonts w:ascii="Arial" w:hAnsi="Arial" w:cs="Arial"/>
          <w:color w:val="000000" w:themeColor="text1"/>
          <w:sz w:val="24"/>
          <w:szCs w:val="24"/>
        </w:rPr>
        <w:t>Evitar la contaminación cruzada</w:t>
      </w:r>
      <w:r w:rsidR="0051152D" w:rsidRPr="00C72481">
        <w:rPr>
          <w:rFonts w:ascii="Arial" w:hAnsi="Arial" w:cs="Arial"/>
          <w:color w:val="000000" w:themeColor="text1"/>
          <w:sz w:val="24"/>
          <w:szCs w:val="24"/>
        </w:rPr>
        <w:t xml:space="preserve"> ocurrida por el personal que interviene en la atención del paciente.</w:t>
      </w:r>
    </w:p>
    <w:p w:rsidR="0087650C" w:rsidRPr="00C72481" w:rsidRDefault="00E719C3" w:rsidP="00767CAD">
      <w:pPr>
        <w:pStyle w:val="Prrafodelista"/>
        <w:numPr>
          <w:ilvl w:val="0"/>
          <w:numId w:val="1"/>
        </w:numPr>
        <w:jc w:val="both"/>
        <w:rPr>
          <w:rFonts w:ascii="Arial" w:hAnsi="Arial" w:cs="Arial"/>
          <w:color w:val="000000" w:themeColor="text1"/>
          <w:sz w:val="24"/>
          <w:szCs w:val="24"/>
        </w:rPr>
      </w:pPr>
      <w:r w:rsidRPr="00C72481">
        <w:rPr>
          <w:rFonts w:ascii="Arial" w:hAnsi="Arial" w:cs="Arial"/>
          <w:color w:val="000000" w:themeColor="text1"/>
          <w:sz w:val="24"/>
          <w:szCs w:val="24"/>
        </w:rPr>
        <w:t>Disminuir las infecciones asociadas al cuidado de la salud</w:t>
      </w:r>
      <w:r w:rsidR="00DD2069" w:rsidRPr="00C72481">
        <w:rPr>
          <w:rFonts w:ascii="Arial" w:hAnsi="Arial" w:cs="Arial"/>
          <w:color w:val="000000" w:themeColor="text1"/>
          <w:sz w:val="24"/>
          <w:szCs w:val="24"/>
        </w:rPr>
        <w:t>.</w:t>
      </w:r>
    </w:p>
    <w:p w:rsidR="0078630E" w:rsidRPr="00C72481" w:rsidRDefault="0078630E" w:rsidP="00767CAD">
      <w:pPr>
        <w:pStyle w:val="Prrafodelista"/>
        <w:numPr>
          <w:ilvl w:val="0"/>
          <w:numId w:val="1"/>
        </w:numPr>
        <w:jc w:val="both"/>
        <w:rPr>
          <w:rFonts w:ascii="Arial" w:hAnsi="Arial" w:cs="Arial"/>
          <w:color w:val="000000" w:themeColor="text1"/>
          <w:sz w:val="24"/>
          <w:szCs w:val="24"/>
        </w:rPr>
      </w:pPr>
      <w:r w:rsidRPr="00C72481">
        <w:rPr>
          <w:rFonts w:ascii="Arial" w:hAnsi="Arial" w:cs="Arial"/>
          <w:color w:val="000000" w:themeColor="text1"/>
          <w:sz w:val="24"/>
          <w:szCs w:val="24"/>
        </w:rPr>
        <w:t>Fortalecer el compromiso de los profesionales en el cumplimiento de la higiene de manos, para así brindar una atención con la más alta calidad.</w:t>
      </w:r>
    </w:p>
    <w:p w:rsidR="00436FB2" w:rsidRPr="0000154F" w:rsidRDefault="0078630E" w:rsidP="00767CAD">
      <w:pPr>
        <w:pStyle w:val="Prrafodelista"/>
        <w:numPr>
          <w:ilvl w:val="0"/>
          <w:numId w:val="1"/>
        </w:numPr>
        <w:spacing w:after="0"/>
        <w:jc w:val="both"/>
        <w:rPr>
          <w:rFonts w:ascii="Arial" w:hAnsi="Arial" w:cs="Arial"/>
          <w:b/>
          <w:bCs/>
          <w:color w:val="000000" w:themeColor="text1"/>
          <w:sz w:val="24"/>
          <w:szCs w:val="24"/>
        </w:rPr>
      </w:pPr>
      <w:r w:rsidRPr="00C72481">
        <w:rPr>
          <w:rFonts w:ascii="Arial" w:hAnsi="Arial" w:cs="Arial"/>
          <w:color w:val="000000" w:themeColor="text1"/>
          <w:sz w:val="24"/>
          <w:szCs w:val="24"/>
        </w:rPr>
        <w:t>Fomentar una cultura de seguridad del paciente.</w:t>
      </w:r>
    </w:p>
    <w:p w:rsidR="0000154F" w:rsidRPr="00C72481" w:rsidRDefault="0000154F" w:rsidP="0000154F">
      <w:pPr>
        <w:pStyle w:val="Prrafodelista"/>
        <w:spacing w:after="0"/>
        <w:jc w:val="both"/>
        <w:rPr>
          <w:rFonts w:ascii="Arial" w:hAnsi="Arial" w:cs="Arial"/>
          <w:b/>
          <w:bCs/>
          <w:color w:val="000000" w:themeColor="text1"/>
          <w:sz w:val="24"/>
          <w:szCs w:val="24"/>
        </w:rPr>
      </w:pPr>
    </w:p>
    <w:p w:rsidR="00436FB2" w:rsidRDefault="00436FB2" w:rsidP="0000154F">
      <w:pPr>
        <w:pStyle w:val="Ttulo1"/>
        <w:numPr>
          <w:ilvl w:val="0"/>
          <w:numId w:val="23"/>
        </w:numPr>
        <w:spacing w:before="0"/>
        <w:jc w:val="both"/>
        <w:rPr>
          <w:rFonts w:ascii="Arial" w:hAnsi="Arial" w:cs="Arial"/>
          <w:color w:val="000000" w:themeColor="text1"/>
          <w:sz w:val="24"/>
          <w:szCs w:val="24"/>
        </w:rPr>
      </w:pPr>
      <w:bookmarkStart w:id="5" w:name="_Toc482623507"/>
      <w:r w:rsidRPr="00C72481">
        <w:rPr>
          <w:rFonts w:ascii="Arial" w:hAnsi="Arial" w:cs="Arial"/>
          <w:color w:val="000000" w:themeColor="text1"/>
          <w:sz w:val="24"/>
          <w:szCs w:val="24"/>
        </w:rPr>
        <w:t>ALCANCE</w:t>
      </w:r>
      <w:bookmarkEnd w:id="5"/>
      <w:r w:rsidRPr="00C72481">
        <w:rPr>
          <w:rFonts w:ascii="Arial" w:hAnsi="Arial" w:cs="Arial"/>
          <w:color w:val="000000" w:themeColor="text1"/>
          <w:sz w:val="24"/>
          <w:szCs w:val="24"/>
        </w:rPr>
        <w:t xml:space="preserve"> </w:t>
      </w:r>
    </w:p>
    <w:p w:rsidR="0061065D" w:rsidRPr="0061065D" w:rsidRDefault="0061065D" w:rsidP="0061065D">
      <w:pPr>
        <w:spacing w:after="0"/>
      </w:pPr>
    </w:p>
    <w:p w:rsidR="00524AB2" w:rsidRDefault="00524AB2" w:rsidP="0061065D">
      <w:pPr>
        <w:spacing w:after="0"/>
        <w:jc w:val="both"/>
        <w:outlineLvl w:val="0"/>
        <w:rPr>
          <w:rFonts w:ascii="Arial" w:hAnsi="Arial" w:cs="Arial"/>
          <w:bCs/>
          <w:color w:val="000000" w:themeColor="text1"/>
          <w:sz w:val="24"/>
          <w:szCs w:val="24"/>
        </w:rPr>
      </w:pPr>
      <w:bookmarkStart w:id="6" w:name="_Toc482607916"/>
      <w:bookmarkStart w:id="7" w:name="_Toc482623508"/>
      <w:r w:rsidRPr="00C72481">
        <w:rPr>
          <w:rFonts w:ascii="Arial" w:hAnsi="Arial" w:cs="Arial"/>
          <w:bCs/>
          <w:color w:val="000000" w:themeColor="text1"/>
          <w:sz w:val="24"/>
          <w:szCs w:val="24"/>
        </w:rPr>
        <w:t>Esta guía está dirigida a todos los profesionales y personal de salud implicados en la atención del paciente (</w:t>
      </w:r>
      <w:r w:rsidR="00097057">
        <w:rPr>
          <w:rFonts w:ascii="Arial" w:hAnsi="Arial" w:cs="Arial"/>
          <w:bCs/>
          <w:color w:val="000000" w:themeColor="text1"/>
          <w:sz w:val="24"/>
          <w:szCs w:val="24"/>
        </w:rPr>
        <w:t>fisioterapeutas, auxiliar de fisioterapia, personal de servicios generales, etc.)</w:t>
      </w:r>
      <w:r w:rsidR="00604B36" w:rsidRPr="00C72481">
        <w:rPr>
          <w:rFonts w:ascii="Arial" w:hAnsi="Arial" w:cs="Arial"/>
          <w:bCs/>
          <w:color w:val="000000" w:themeColor="text1"/>
          <w:sz w:val="24"/>
          <w:szCs w:val="24"/>
        </w:rPr>
        <w:t xml:space="preserve"> de la E.S.E Hospital San José del Guaviare</w:t>
      </w:r>
      <w:r w:rsidRPr="00C72481">
        <w:rPr>
          <w:rFonts w:ascii="Arial" w:hAnsi="Arial" w:cs="Arial"/>
          <w:bCs/>
          <w:color w:val="000000" w:themeColor="text1"/>
          <w:sz w:val="24"/>
          <w:szCs w:val="24"/>
        </w:rPr>
        <w:t>, por lo que, su implicación y participación activa en el cumplimiento de las recomendaciones sobre higiene de manos, es necesaria para evitar las IAAS y garantizar a los pacientes unos cuidados de calidad</w:t>
      </w:r>
      <w:bookmarkEnd w:id="6"/>
      <w:bookmarkEnd w:id="7"/>
      <w:r w:rsidR="0000154F">
        <w:rPr>
          <w:rFonts w:ascii="Arial" w:hAnsi="Arial" w:cs="Arial"/>
          <w:bCs/>
          <w:color w:val="000000" w:themeColor="text1"/>
          <w:sz w:val="24"/>
          <w:szCs w:val="24"/>
        </w:rPr>
        <w:t>.</w:t>
      </w:r>
    </w:p>
    <w:p w:rsidR="0000154F" w:rsidRPr="00C72481" w:rsidRDefault="0000154F" w:rsidP="0061065D">
      <w:pPr>
        <w:spacing w:after="0"/>
        <w:jc w:val="both"/>
        <w:outlineLvl w:val="0"/>
        <w:rPr>
          <w:rFonts w:ascii="Arial" w:hAnsi="Arial" w:cs="Arial"/>
          <w:bCs/>
          <w:color w:val="000000" w:themeColor="text1"/>
          <w:sz w:val="24"/>
          <w:szCs w:val="24"/>
        </w:rPr>
      </w:pPr>
    </w:p>
    <w:p w:rsidR="00C536A8" w:rsidRPr="00C72481" w:rsidRDefault="00C536A8" w:rsidP="0000154F">
      <w:pPr>
        <w:pStyle w:val="Ttulo1"/>
        <w:numPr>
          <w:ilvl w:val="0"/>
          <w:numId w:val="23"/>
        </w:numPr>
        <w:spacing w:before="0" w:after="240"/>
        <w:jc w:val="both"/>
        <w:rPr>
          <w:rFonts w:ascii="Arial" w:hAnsi="Arial" w:cs="Arial"/>
          <w:color w:val="000000" w:themeColor="text1"/>
          <w:sz w:val="24"/>
          <w:szCs w:val="24"/>
        </w:rPr>
      </w:pPr>
      <w:bookmarkStart w:id="8" w:name="_Toc444184410"/>
      <w:bookmarkStart w:id="9" w:name="_Toc482623509"/>
      <w:r w:rsidRPr="00C72481">
        <w:rPr>
          <w:rFonts w:ascii="Arial" w:hAnsi="Arial" w:cs="Arial"/>
          <w:color w:val="000000" w:themeColor="text1"/>
          <w:sz w:val="24"/>
          <w:szCs w:val="24"/>
        </w:rPr>
        <w:t>RESPONSABLES</w:t>
      </w:r>
      <w:bookmarkEnd w:id="8"/>
      <w:bookmarkEnd w:id="9"/>
    </w:p>
    <w:p w:rsidR="005817B1" w:rsidRPr="00C72481" w:rsidRDefault="00097057" w:rsidP="00767CAD">
      <w:pPr>
        <w:jc w:val="both"/>
        <w:rPr>
          <w:rFonts w:ascii="Arial" w:hAnsi="Arial" w:cs="Arial"/>
          <w:color w:val="000000" w:themeColor="text1"/>
          <w:sz w:val="24"/>
          <w:szCs w:val="24"/>
        </w:rPr>
      </w:pPr>
      <w:r>
        <w:rPr>
          <w:rFonts w:ascii="Arial" w:hAnsi="Arial" w:cs="Arial"/>
          <w:color w:val="000000" w:themeColor="text1"/>
          <w:sz w:val="24"/>
          <w:szCs w:val="24"/>
        </w:rPr>
        <w:t>El protocolo</w:t>
      </w:r>
      <w:r w:rsidR="00C536A8" w:rsidRPr="00C72481">
        <w:rPr>
          <w:rFonts w:ascii="Arial" w:hAnsi="Arial" w:cs="Arial"/>
          <w:color w:val="000000" w:themeColor="text1"/>
          <w:sz w:val="24"/>
          <w:szCs w:val="24"/>
        </w:rPr>
        <w:t xml:space="preserve"> va enfocado a</w:t>
      </w:r>
      <w:r w:rsidR="00767CAD" w:rsidRPr="00C72481">
        <w:rPr>
          <w:rFonts w:ascii="Arial" w:hAnsi="Arial" w:cs="Arial"/>
          <w:color w:val="000000" w:themeColor="text1"/>
          <w:sz w:val="24"/>
          <w:szCs w:val="24"/>
        </w:rPr>
        <w:t>l p</w:t>
      </w:r>
      <w:r w:rsidR="00AD0CF3" w:rsidRPr="00C72481">
        <w:rPr>
          <w:rFonts w:ascii="Arial" w:hAnsi="Arial" w:cs="Arial"/>
          <w:color w:val="000000" w:themeColor="text1"/>
          <w:sz w:val="24"/>
          <w:szCs w:val="24"/>
        </w:rPr>
        <w:t xml:space="preserve">ersonal </w:t>
      </w:r>
      <w:r w:rsidR="00E1795E">
        <w:rPr>
          <w:rFonts w:ascii="Arial" w:hAnsi="Arial" w:cs="Arial"/>
          <w:color w:val="000000" w:themeColor="text1"/>
          <w:sz w:val="24"/>
          <w:szCs w:val="24"/>
        </w:rPr>
        <w:t>de fisioterapia</w:t>
      </w:r>
      <w:r>
        <w:rPr>
          <w:rFonts w:ascii="Arial" w:hAnsi="Arial" w:cs="Arial"/>
          <w:color w:val="000000" w:themeColor="text1"/>
          <w:sz w:val="24"/>
          <w:szCs w:val="24"/>
        </w:rPr>
        <w:t>, auxiliar de fisioterapia</w:t>
      </w:r>
      <w:r w:rsidR="00C536A8" w:rsidRPr="00C72481">
        <w:rPr>
          <w:rFonts w:ascii="Arial" w:hAnsi="Arial" w:cs="Arial"/>
          <w:color w:val="000000" w:themeColor="text1"/>
          <w:sz w:val="24"/>
          <w:szCs w:val="24"/>
        </w:rPr>
        <w:t xml:space="preserve">, Personal servicios generales, </w:t>
      </w:r>
      <w:r>
        <w:rPr>
          <w:rFonts w:ascii="Arial" w:hAnsi="Arial" w:cs="Arial"/>
          <w:color w:val="000000" w:themeColor="text1"/>
          <w:sz w:val="24"/>
          <w:szCs w:val="24"/>
        </w:rPr>
        <w:t>p</w:t>
      </w:r>
      <w:r w:rsidR="00C536A8" w:rsidRPr="00C72481">
        <w:rPr>
          <w:rFonts w:ascii="Arial" w:hAnsi="Arial" w:cs="Arial"/>
          <w:color w:val="000000" w:themeColor="text1"/>
          <w:sz w:val="24"/>
          <w:szCs w:val="24"/>
        </w:rPr>
        <w:t>acientes y/o Familiares.</w:t>
      </w:r>
    </w:p>
    <w:p w:rsidR="005817B1" w:rsidRPr="00C72481" w:rsidRDefault="005817B1" w:rsidP="00767CAD">
      <w:pPr>
        <w:pStyle w:val="Ttulo1"/>
        <w:numPr>
          <w:ilvl w:val="0"/>
          <w:numId w:val="23"/>
        </w:numPr>
        <w:spacing w:after="240"/>
        <w:jc w:val="both"/>
        <w:rPr>
          <w:rFonts w:ascii="Arial" w:hAnsi="Arial" w:cs="Arial"/>
          <w:color w:val="000000" w:themeColor="text1"/>
          <w:sz w:val="24"/>
          <w:szCs w:val="24"/>
        </w:rPr>
      </w:pPr>
      <w:bookmarkStart w:id="10" w:name="_Toc482623510"/>
      <w:r w:rsidRPr="00C72481">
        <w:rPr>
          <w:rFonts w:ascii="Arial" w:hAnsi="Arial" w:cs="Arial"/>
          <w:color w:val="000000" w:themeColor="text1"/>
          <w:sz w:val="24"/>
          <w:szCs w:val="24"/>
        </w:rPr>
        <w:t>DEFINICIONES</w:t>
      </w:r>
      <w:bookmarkEnd w:id="10"/>
    </w:p>
    <w:p w:rsidR="00097057" w:rsidRDefault="00E23E46" w:rsidP="00767CAD">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PREPARADO DE BASEALCOHÓLICA PARA LA FRICCIÓN DE LAS MANOS: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Preparado de contenido alcohólico (líquido, gel o espuma) formulado para ser aplicado en las manos con el objetivo de inactivar los microorganismos y / o suprimir temporalmente su crecimiento. Estos preparados pueden contener uno o más tipos de alcohol con excipientes, otros principios activos y humectantes.</w:t>
      </w:r>
    </w:p>
    <w:p w:rsidR="00097057" w:rsidRDefault="00C45928" w:rsidP="00767CAD">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PROCEDIMIENTO LIMPIO/ASÉPTICO:</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 xml:space="preserve">Cualquier actividad de asistencia que entraña un contacto directo o indirecto con mucosas, piel no intacta o </w:t>
      </w:r>
      <w:r w:rsidRPr="00097057">
        <w:rPr>
          <w:rFonts w:ascii="Arial" w:hAnsi="Arial" w:cs="Arial"/>
          <w:color w:val="000000" w:themeColor="text1"/>
          <w:sz w:val="24"/>
          <w:szCs w:val="24"/>
        </w:rPr>
        <w:lastRenderedPageBreak/>
        <w:t>un dispositivo médico invasivo. Durante este procedimiento no debe transmitirse ningún germen.</w:t>
      </w:r>
    </w:p>
    <w:p w:rsidR="00097057" w:rsidRDefault="0076267A" w:rsidP="00767CAD">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FLUIDOS CORPORALES: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Cualquier sustancia/fluido procedente del cuerpo: − Sangre − Excreciones: orina, heces, vómito, meconio, loquios − Secreciones: saliva, moco, esperma, leche y calostro, lágrimas, cerumen, vermis caseoso (hasta el primer baño) − Trasudado/exudado: líquido pleural, líquido cerebroespinal, líquido ascítico, líquido sinovial, líquido amniótico, pus, con la excepción del sudor. − Por extensión, cualquier muestra biológica extraída del cuerpo (incluyendo muestras de tejido, placenta, muestras citológicas, órganos y médula ósea).</w:t>
      </w:r>
    </w:p>
    <w:p w:rsidR="00097057" w:rsidRDefault="002C2A52" w:rsidP="00767CAD">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PUNTOS CRÍTICOS: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 xml:space="preserve">Los puntos críticos se asocian al riesgo de infección. Corresponden a zonas del cuerpo o dispositivos médicos que han de protegerse frente a gérmenes patógenos (puntos críticos con riesgo infeccioso para el paciente), o a zonas del cuerpo o dispositivos médicos con riesgo potencial de que la mano sufra una exposición a fluidos corporales y patógenos </w:t>
      </w:r>
      <w:proofErr w:type="spellStart"/>
      <w:r w:rsidRPr="00097057">
        <w:rPr>
          <w:rFonts w:ascii="Arial" w:hAnsi="Arial" w:cs="Arial"/>
          <w:color w:val="000000" w:themeColor="text1"/>
          <w:sz w:val="24"/>
          <w:szCs w:val="24"/>
        </w:rPr>
        <w:t>hemotransmisibles</w:t>
      </w:r>
      <w:proofErr w:type="spellEnd"/>
      <w:r w:rsidRPr="00097057">
        <w:rPr>
          <w:rFonts w:ascii="Arial" w:hAnsi="Arial" w:cs="Arial"/>
          <w:color w:val="000000" w:themeColor="text1"/>
          <w:sz w:val="24"/>
          <w:szCs w:val="24"/>
        </w:rPr>
        <w:t xml:space="preserve"> (puntos críticos con riesgo de exposición a fluidos corporales). Ambos tipos de riesgo pueden producirse simultáneamente.</w:t>
      </w:r>
    </w:p>
    <w:p w:rsidR="00097057" w:rsidRDefault="00F51AFD" w:rsidP="00767CAD">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GUANTES MÉDICOS: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Guantes usados para procedimientos médicos: − Guantes de examen estériles y no estériles − Guantes quirúrgicos − Guantes de quimioterapia</w:t>
      </w:r>
      <w:r w:rsidR="000D05A5" w:rsidRPr="00097057">
        <w:rPr>
          <w:rFonts w:ascii="Arial" w:hAnsi="Arial" w:cs="Arial"/>
          <w:color w:val="000000" w:themeColor="text1"/>
          <w:sz w:val="24"/>
          <w:szCs w:val="24"/>
        </w:rPr>
        <w:t>.</w:t>
      </w:r>
    </w:p>
    <w:p w:rsidR="00097057" w:rsidRDefault="000D05A5"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CUIDADO DE LAS MANOS: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Acciones que disminuyen el riesgo de irritación o deterioro de la piel.</w:t>
      </w:r>
    </w:p>
    <w:p w:rsidR="00097057" w:rsidRDefault="0082780C"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JABÓN COMÚN O COSMÉTICO</w:t>
      </w:r>
      <w:r w:rsidRPr="00097057">
        <w:rPr>
          <w:rFonts w:ascii="Arial" w:hAnsi="Arial" w:cs="Arial"/>
          <w:color w:val="000000" w:themeColor="text1"/>
          <w:sz w:val="24"/>
          <w:szCs w:val="24"/>
        </w:rPr>
        <w:t>: Detergente que no contiene o contiene bajas concentraciones de agentes antimicrobianos.</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Solamente son protectores de piel.</w:t>
      </w:r>
    </w:p>
    <w:p w:rsidR="00097057" w:rsidRDefault="0082780C"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JABÓN ANTIMICROBIANO:</w:t>
      </w:r>
      <w:r w:rsidRPr="00097057">
        <w:rPr>
          <w:rFonts w:ascii="Arial" w:hAnsi="Arial" w:cs="Arial"/>
          <w:color w:val="000000" w:themeColor="text1"/>
          <w:sz w:val="24"/>
          <w:szCs w:val="24"/>
        </w:rPr>
        <w:t xml:space="preserve"> Jabón o detergente que contiene un agente antiséptico como: </w:t>
      </w:r>
      <w:proofErr w:type="spellStart"/>
      <w:r w:rsidRPr="00097057">
        <w:rPr>
          <w:rFonts w:ascii="Arial" w:hAnsi="Arial" w:cs="Arial"/>
          <w:color w:val="000000" w:themeColor="text1"/>
          <w:sz w:val="24"/>
          <w:szCs w:val="24"/>
        </w:rPr>
        <w:t>yodopovidona</w:t>
      </w:r>
      <w:proofErr w:type="spellEnd"/>
      <w:r w:rsidRPr="00097057">
        <w:rPr>
          <w:rFonts w:ascii="Arial" w:hAnsi="Arial" w:cs="Arial"/>
          <w:color w:val="000000" w:themeColor="text1"/>
          <w:sz w:val="24"/>
          <w:szCs w:val="24"/>
        </w:rPr>
        <w:t xml:space="preserve">, </w:t>
      </w:r>
      <w:proofErr w:type="spellStart"/>
      <w:r w:rsidRPr="00097057">
        <w:rPr>
          <w:rFonts w:ascii="Arial" w:hAnsi="Arial" w:cs="Arial"/>
          <w:color w:val="000000" w:themeColor="text1"/>
          <w:sz w:val="24"/>
          <w:szCs w:val="24"/>
        </w:rPr>
        <w:t>digluconato</w:t>
      </w:r>
      <w:proofErr w:type="spellEnd"/>
      <w:r w:rsidRPr="00097057">
        <w:rPr>
          <w:rFonts w:ascii="Arial" w:hAnsi="Arial" w:cs="Arial"/>
          <w:color w:val="000000" w:themeColor="text1"/>
          <w:sz w:val="24"/>
          <w:szCs w:val="24"/>
        </w:rPr>
        <w:t xml:space="preserve"> de </w:t>
      </w:r>
      <w:proofErr w:type="spellStart"/>
      <w:r w:rsidRPr="00097057">
        <w:rPr>
          <w:rFonts w:ascii="Arial" w:hAnsi="Arial" w:cs="Arial"/>
          <w:color w:val="000000" w:themeColor="text1"/>
          <w:sz w:val="24"/>
          <w:szCs w:val="24"/>
        </w:rPr>
        <w:t>clorhexidina</w:t>
      </w:r>
      <w:proofErr w:type="spellEnd"/>
      <w:r w:rsidRPr="00097057">
        <w:rPr>
          <w:rFonts w:ascii="Arial" w:hAnsi="Arial" w:cs="Arial"/>
          <w:color w:val="000000" w:themeColor="text1"/>
          <w:sz w:val="24"/>
          <w:szCs w:val="24"/>
        </w:rPr>
        <w:t>,</w:t>
      </w:r>
      <w:r w:rsidR="00767CAD" w:rsidRPr="00097057">
        <w:rPr>
          <w:rFonts w:ascii="Arial" w:hAnsi="Arial" w:cs="Arial"/>
          <w:color w:val="000000" w:themeColor="text1"/>
          <w:sz w:val="24"/>
          <w:szCs w:val="24"/>
        </w:rPr>
        <w:t xml:space="preserve"> </w:t>
      </w:r>
      <w:proofErr w:type="spellStart"/>
      <w:r w:rsidRPr="00097057">
        <w:rPr>
          <w:rFonts w:ascii="Arial" w:hAnsi="Arial" w:cs="Arial"/>
          <w:color w:val="000000" w:themeColor="text1"/>
          <w:sz w:val="24"/>
          <w:szCs w:val="24"/>
        </w:rPr>
        <w:t>triclosán</w:t>
      </w:r>
      <w:proofErr w:type="spellEnd"/>
      <w:r w:rsidRPr="00097057">
        <w:rPr>
          <w:rFonts w:ascii="Arial" w:hAnsi="Arial" w:cs="Arial"/>
          <w:color w:val="000000" w:themeColor="text1"/>
          <w:sz w:val="24"/>
          <w:szCs w:val="24"/>
        </w:rPr>
        <w:t xml:space="preserve">, 2-binfenidol, </w:t>
      </w:r>
      <w:proofErr w:type="spellStart"/>
      <w:r w:rsidRPr="00097057">
        <w:rPr>
          <w:rFonts w:ascii="Arial" w:hAnsi="Arial" w:cs="Arial"/>
          <w:color w:val="000000" w:themeColor="text1"/>
          <w:sz w:val="24"/>
          <w:szCs w:val="24"/>
        </w:rPr>
        <w:t>octenidina</w:t>
      </w:r>
      <w:proofErr w:type="spellEnd"/>
      <w:r w:rsidRPr="00097057">
        <w:rPr>
          <w:rFonts w:ascii="Arial" w:hAnsi="Arial" w:cs="Arial"/>
          <w:color w:val="000000" w:themeColor="text1"/>
          <w:sz w:val="24"/>
          <w:szCs w:val="24"/>
        </w:rPr>
        <w:t>.</w:t>
      </w:r>
    </w:p>
    <w:p w:rsidR="00097057" w:rsidRDefault="0082780C"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ALCOHOL GLICERINADO</w:t>
      </w:r>
      <w:r w:rsidRPr="00097057">
        <w:rPr>
          <w:rFonts w:ascii="Arial" w:hAnsi="Arial" w:cs="Arial"/>
          <w:color w:val="000000" w:themeColor="text1"/>
          <w:sz w:val="24"/>
          <w:szCs w:val="24"/>
        </w:rPr>
        <w:t>: Solución a base de alcohol que contiene preparaciones diseñadas para la aplicación en manos que reducen el</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número visible de microo</w:t>
      </w:r>
      <w:r w:rsidR="00767CAD" w:rsidRPr="00097057">
        <w:rPr>
          <w:rFonts w:ascii="Arial" w:hAnsi="Arial" w:cs="Arial"/>
          <w:color w:val="000000" w:themeColor="text1"/>
          <w:sz w:val="24"/>
          <w:szCs w:val="24"/>
        </w:rPr>
        <w:t xml:space="preserve">rganismos en esta zona corporal. </w:t>
      </w:r>
      <w:r w:rsidR="0058401D" w:rsidRPr="00097057">
        <w:rPr>
          <w:rFonts w:ascii="Arial" w:hAnsi="Arial" w:cs="Arial"/>
          <w:color w:val="000000" w:themeColor="text1"/>
          <w:sz w:val="24"/>
          <w:szCs w:val="24"/>
        </w:rPr>
        <w:t xml:space="preserve">En tales preparaciones el porcentaje de alcohol o </w:t>
      </w:r>
      <w:proofErr w:type="spellStart"/>
      <w:r w:rsidR="0058401D" w:rsidRPr="00097057">
        <w:rPr>
          <w:rFonts w:ascii="Arial" w:hAnsi="Arial" w:cs="Arial"/>
          <w:color w:val="000000" w:themeColor="text1"/>
          <w:sz w:val="24"/>
          <w:szCs w:val="24"/>
        </w:rPr>
        <w:t>isopropanol</w:t>
      </w:r>
      <w:proofErr w:type="spellEnd"/>
      <w:r w:rsidR="0058401D" w:rsidRPr="00097057">
        <w:rPr>
          <w:rFonts w:ascii="Arial" w:hAnsi="Arial" w:cs="Arial"/>
          <w:color w:val="000000" w:themeColor="text1"/>
          <w:sz w:val="24"/>
          <w:szCs w:val="24"/>
        </w:rPr>
        <w:t xml:space="preserve"> varía entre el 60% y el 95%.</w:t>
      </w:r>
    </w:p>
    <w:p w:rsidR="00097057" w:rsidRDefault="0082780C"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FLORA INFECCIOSA</w:t>
      </w:r>
      <w:r w:rsidRPr="00097057">
        <w:rPr>
          <w:rFonts w:ascii="Arial" w:hAnsi="Arial" w:cs="Arial"/>
          <w:color w:val="000000" w:themeColor="text1"/>
          <w:sz w:val="24"/>
          <w:szCs w:val="24"/>
        </w:rPr>
        <w:t>: Son los microorganismos que causan infecciones en las manos, esta flora tiende a permanecer hasta que</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la lesión cicatrice.</w:t>
      </w:r>
    </w:p>
    <w:p w:rsidR="00097057" w:rsidRDefault="0082780C"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lastRenderedPageBreak/>
        <w:t>DETERGENTE</w:t>
      </w:r>
      <w:r w:rsidRPr="00097057">
        <w:rPr>
          <w:rFonts w:ascii="Arial" w:hAnsi="Arial" w:cs="Arial"/>
          <w:color w:val="000000" w:themeColor="text1"/>
          <w:sz w:val="24"/>
          <w:szCs w:val="24"/>
        </w:rPr>
        <w:t xml:space="preserve">: Son agentes </w:t>
      </w:r>
      <w:proofErr w:type="spellStart"/>
      <w:r w:rsidRPr="00097057">
        <w:rPr>
          <w:rFonts w:ascii="Arial" w:hAnsi="Arial" w:cs="Arial"/>
          <w:color w:val="000000" w:themeColor="text1"/>
          <w:sz w:val="24"/>
          <w:szCs w:val="24"/>
        </w:rPr>
        <w:t>tensoactivos</w:t>
      </w:r>
      <w:proofErr w:type="spellEnd"/>
      <w:r w:rsidRPr="00097057">
        <w:rPr>
          <w:rFonts w:ascii="Arial" w:hAnsi="Arial" w:cs="Arial"/>
          <w:color w:val="000000" w:themeColor="text1"/>
          <w:sz w:val="24"/>
          <w:szCs w:val="24"/>
        </w:rPr>
        <w:t xml:space="preserve"> que poseen una acción limpiadora. Están compuestos de partes hidrófilas y lipófilas.</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AGENTE ANTISÉPTICO:</w:t>
      </w:r>
      <w:r w:rsidRPr="00097057">
        <w:rPr>
          <w:rFonts w:ascii="Arial" w:hAnsi="Arial" w:cs="Arial"/>
          <w:color w:val="000000" w:themeColor="text1"/>
          <w:sz w:val="24"/>
          <w:szCs w:val="24"/>
        </w:rPr>
        <w:t xml:space="preserve"> Sustancias antimicrobianas que se aplican a la piel para reducir el número de flora microbiana. Los ejemplos</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 xml:space="preserve">incluyen alcoholes, </w:t>
      </w:r>
      <w:proofErr w:type="spellStart"/>
      <w:r w:rsidRPr="00097057">
        <w:rPr>
          <w:rFonts w:ascii="Arial" w:hAnsi="Arial" w:cs="Arial"/>
          <w:color w:val="000000" w:themeColor="text1"/>
          <w:sz w:val="24"/>
          <w:szCs w:val="24"/>
        </w:rPr>
        <w:t>clorhexidina</w:t>
      </w:r>
      <w:proofErr w:type="spellEnd"/>
      <w:r w:rsidRPr="00097057">
        <w:rPr>
          <w:rFonts w:ascii="Arial" w:hAnsi="Arial" w:cs="Arial"/>
          <w:color w:val="000000" w:themeColor="text1"/>
          <w:sz w:val="24"/>
          <w:szCs w:val="24"/>
        </w:rPr>
        <w:t xml:space="preserve">, cloro, hexaclorofeno, yodo, </w:t>
      </w:r>
      <w:proofErr w:type="spellStart"/>
      <w:r w:rsidRPr="00097057">
        <w:rPr>
          <w:rFonts w:ascii="Arial" w:hAnsi="Arial" w:cs="Arial"/>
          <w:color w:val="000000" w:themeColor="text1"/>
          <w:sz w:val="24"/>
          <w:szCs w:val="24"/>
        </w:rPr>
        <w:t>cloroxylenol</w:t>
      </w:r>
      <w:proofErr w:type="spellEnd"/>
      <w:r w:rsidRPr="00097057">
        <w:rPr>
          <w:rFonts w:ascii="Arial" w:hAnsi="Arial" w:cs="Arial"/>
          <w:color w:val="000000" w:themeColor="text1"/>
          <w:sz w:val="24"/>
          <w:szCs w:val="24"/>
        </w:rPr>
        <w:t xml:space="preserve"> (PCMX), amonios cuaternarios y </w:t>
      </w:r>
      <w:proofErr w:type="spellStart"/>
      <w:r w:rsidRPr="00097057">
        <w:rPr>
          <w:rFonts w:ascii="Arial" w:hAnsi="Arial" w:cs="Arial"/>
          <w:color w:val="000000" w:themeColor="text1"/>
          <w:sz w:val="24"/>
          <w:szCs w:val="24"/>
        </w:rPr>
        <w:t>triclosán</w:t>
      </w:r>
      <w:proofErr w:type="spellEnd"/>
      <w:r w:rsidRPr="00097057">
        <w:rPr>
          <w:rFonts w:ascii="Arial" w:hAnsi="Arial" w:cs="Arial"/>
          <w:color w:val="000000" w:themeColor="text1"/>
          <w:sz w:val="24"/>
          <w:szCs w:val="24"/>
        </w:rPr>
        <w:t>.</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AGENTE ANTISÉPTICO SIN AGUA:</w:t>
      </w:r>
      <w:r w:rsidRPr="00097057">
        <w:rPr>
          <w:rFonts w:ascii="Arial" w:hAnsi="Arial" w:cs="Arial"/>
          <w:color w:val="000000" w:themeColor="text1"/>
          <w:sz w:val="24"/>
          <w:szCs w:val="24"/>
        </w:rPr>
        <w:t xml:space="preserve"> Es un agente antiséptico que no requiere el uso de agua exógena. Luego de la aplicación de </w:t>
      </w:r>
      <w:proofErr w:type="spellStart"/>
      <w:r w:rsidRPr="00097057">
        <w:rPr>
          <w:rFonts w:ascii="Arial" w:hAnsi="Arial" w:cs="Arial"/>
          <w:color w:val="000000" w:themeColor="text1"/>
          <w:sz w:val="24"/>
          <w:szCs w:val="24"/>
        </w:rPr>
        <w:t>talagente</w:t>
      </w:r>
      <w:proofErr w:type="spellEnd"/>
      <w:r w:rsidRPr="00097057">
        <w:rPr>
          <w:rFonts w:ascii="Arial" w:hAnsi="Arial" w:cs="Arial"/>
          <w:color w:val="000000" w:themeColor="text1"/>
          <w:sz w:val="24"/>
          <w:szCs w:val="24"/>
        </w:rPr>
        <w:t>, las manos se frotan mutuamente hasta que el agente se haya secado.</w:t>
      </w:r>
    </w:p>
    <w:p w:rsidR="00097057" w:rsidRDefault="00FD41B0"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 xml:space="preserve">ACTIVIDAD </w:t>
      </w:r>
      <w:r w:rsidRPr="00CF56C9">
        <w:rPr>
          <w:rFonts w:ascii="Arial" w:hAnsi="Arial" w:cs="Arial"/>
          <w:b/>
          <w:color w:val="000000" w:themeColor="text1"/>
          <w:sz w:val="24"/>
          <w:szCs w:val="24"/>
        </w:rPr>
        <w:t>ANTIMICROBIANA PERSISTENTE:</w:t>
      </w:r>
      <w:r w:rsidRPr="00097057">
        <w:rPr>
          <w:rFonts w:ascii="Arial" w:hAnsi="Arial" w:cs="Arial"/>
          <w:color w:val="000000" w:themeColor="text1"/>
          <w:sz w:val="24"/>
          <w:szCs w:val="24"/>
        </w:rPr>
        <w:t xml:space="preserve"> Prolongada actividad antimicrobiana que previene o inhibe la proliferación o sobrevida de microorganismos luego de la aplicación del producto. También ha sido referida como “actividad residual”.</w:t>
      </w:r>
    </w:p>
    <w:p w:rsidR="00097057" w:rsidRDefault="00FD41B0"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DESCONTAMINAR LAS MANOS: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Reducir el conteo bacteriano en las manos mediante el lavado antiséptico o la fricción antiséptica.</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HIGIENE DE MANOS:</w:t>
      </w:r>
      <w:r w:rsidRPr="00097057">
        <w:rPr>
          <w:rFonts w:ascii="Arial" w:hAnsi="Arial" w:cs="Arial"/>
          <w:color w:val="000000" w:themeColor="text1"/>
          <w:sz w:val="24"/>
          <w:szCs w:val="24"/>
        </w:rPr>
        <w:t xml:space="preserve"> Término general que se aplica a: lavado de manos, lavado antiséptico, frotado de manos con compuestos de</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alcohol y antisepsia quirúrgica de manos.</w:t>
      </w:r>
    </w:p>
    <w:p w:rsidR="00097057" w:rsidRDefault="0062321F"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INDICACIÓN DE HIGIENE DE LAS MANOS: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Razón por la que se debe realizar la higiene de las manos en una determinada situación</w:t>
      </w:r>
      <w:r w:rsidR="00D03C01" w:rsidRPr="00097057">
        <w:rPr>
          <w:rFonts w:ascii="Arial" w:hAnsi="Arial" w:cs="Arial"/>
          <w:color w:val="000000" w:themeColor="text1"/>
          <w:sz w:val="24"/>
          <w:szCs w:val="24"/>
        </w:rPr>
        <w:t>.</w:t>
      </w:r>
    </w:p>
    <w:p w:rsidR="00097057" w:rsidRDefault="00D03C01"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FRICCIÓN DE LAS MANOS:</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Aplicar un antiséptico para manos para reducir o inhibir la propagación de los microorganismos sin necesidad de una fuente exógena de agua ni del enjugado o secado con toallas u otros instrumentos.</w:t>
      </w:r>
    </w:p>
    <w:p w:rsidR="00097057" w:rsidRDefault="0027347E"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COLONIZACIÓN:</w:t>
      </w:r>
      <w:r w:rsidR="00767CAD" w:rsidRPr="00097057">
        <w:rPr>
          <w:rFonts w:ascii="Arial" w:hAnsi="Arial" w:cs="Arial"/>
          <w:b/>
          <w:color w:val="000000" w:themeColor="text1"/>
          <w:sz w:val="24"/>
          <w:szCs w:val="24"/>
        </w:rPr>
        <w:t xml:space="preserve"> </w:t>
      </w:r>
      <w:r w:rsidRPr="00097057">
        <w:rPr>
          <w:rFonts w:ascii="Arial" w:hAnsi="Arial" w:cs="Arial"/>
          <w:color w:val="000000" w:themeColor="text1"/>
          <w:sz w:val="24"/>
          <w:szCs w:val="24"/>
        </w:rPr>
        <w:t>Presencia y multiplicación de microorganismos patógenos sin que se produzca una invasión o deterioro de los tejidos.</w:t>
      </w:r>
    </w:p>
    <w:p w:rsidR="00097057" w:rsidRDefault="009C5223"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INFECCIÓN:</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Invasión y multiplicación de microorganis</w:t>
      </w:r>
      <w:r w:rsidR="00767CAD" w:rsidRPr="00097057">
        <w:rPr>
          <w:rFonts w:ascii="Arial" w:hAnsi="Arial" w:cs="Arial"/>
          <w:color w:val="000000" w:themeColor="text1"/>
          <w:sz w:val="24"/>
          <w:szCs w:val="24"/>
        </w:rPr>
        <w:t xml:space="preserve">mos patógenos en un tejido o en </w:t>
      </w:r>
      <w:r w:rsidRPr="00097057">
        <w:rPr>
          <w:rFonts w:ascii="Arial" w:hAnsi="Arial" w:cs="Arial"/>
          <w:color w:val="000000" w:themeColor="text1"/>
          <w:sz w:val="24"/>
          <w:szCs w:val="24"/>
        </w:rPr>
        <w:t>una parte del Cuerpo que, mediante diversos mecanismos celulares o tóxicos pueden Posteriormente ocasionar una lesión tisular y convertirse en enfermedad.</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LAVADO DE MANOS O LAVADO DE MANOS SOCIAL:</w:t>
      </w:r>
      <w:r w:rsidRPr="00097057">
        <w:rPr>
          <w:rFonts w:ascii="Arial" w:hAnsi="Arial" w:cs="Arial"/>
          <w:color w:val="000000" w:themeColor="text1"/>
          <w:sz w:val="24"/>
          <w:szCs w:val="24"/>
        </w:rPr>
        <w:t xml:space="preserve"> Lavarse las manos con agua y jabón común no medicado (líquido, en barra, en polvo, en gel, en espuma o en hojas), su objetivo es eliminar la suciedad y flora transitoria de las manos.</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LAVADO ANTISÉPTICO DE MANOS O DE LOS TRABAJADORES</w:t>
      </w:r>
      <w:r w:rsidR="00CF56C9">
        <w:rPr>
          <w:rFonts w:ascii="Arial" w:hAnsi="Arial" w:cs="Arial"/>
          <w:b/>
          <w:color w:val="000000" w:themeColor="text1"/>
          <w:sz w:val="24"/>
          <w:szCs w:val="24"/>
        </w:rPr>
        <w:t xml:space="preserve"> </w:t>
      </w:r>
      <w:r w:rsidRPr="00097057">
        <w:rPr>
          <w:rFonts w:ascii="Arial" w:hAnsi="Arial" w:cs="Arial"/>
          <w:b/>
          <w:color w:val="000000" w:themeColor="text1"/>
          <w:sz w:val="24"/>
          <w:szCs w:val="24"/>
        </w:rPr>
        <w:t>DE LA SALUD O CLÍNICO:</w:t>
      </w:r>
      <w:r w:rsidRPr="00097057">
        <w:rPr>
          <w:rFonts w:ascii="Arial" w:hAnsi="Arial" w:cs="Arial"/>
          <w:color w:val="000000" w:themeColor="text1"/>
          <w:sz w:val="24"/>
          <w:szCs w:val="24"/>
        </w:rPr>
        <w:t xml:space="preserve"> Lavado de manos con agua y una</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solución antiséptica diseñada para uso frecuente; reduce el número</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 xml:space="preserve">de </w:t>
      </w:r>
      <w:r w:rsidRPr="00097057">
        <w:rPr>
          <w:rFonts w:ascii="Arial" w:hAnsi="Arial" w:cs="Arial"/>
          <w:color w:val="000000" w:themeColor="text1"/>
          <w:sz w:val="24"/>
          <w:szCs w:val="24"/>
        </w:rPr>
        <w:lastRenderedPageBreak/>
        <w:t>microorganismos en piel intacta a un nivel basal inicial luego de</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un lavado, enjuague y secado adecuados. Es de amplio espectro, de</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rápida acción y, si es posible, persistente.</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FROTADO ANTISÉPTICO DE MANOS:</w:t>
      </w:r>
      <w:r w:rsidRPr="00097057">
        <w:rPr>
          <w:rFonts w:ascii="Arial" w:hAnsi="Arial" w:cs="Arial"/>
          <w:color w:val="000000" w:themeColor="text1"/>
          <w:sz w:val="24"/>
          <w:szCs w:val="24"/>
        </w:rPr>
        <w:t xml:space="preserve"> Aplicar un producto</w:t>
      </w:r>
      <w:r w:rsidR="00767CAD" w:rsidRPr="00097057">
        <w:rPr>
          <w:rFonts w:ascii="Arial" w:hAnsi="Arial" w:cs="Arial"/>
          <w:color w:val="000000" w:themeColor="text1"/>
          <w:sz w:val="24"/>
          <w:szCs w:val="24"/>
        </w:rPr>
        <w:t xml:space="preserve"> </w:t>
      </w:r>
      <w:r w:rsidRPr="00097057">
        <w:rPr>
          <w:rFonts w:ascii="Arial" w:hAnsi="Arial" w:cs="Arial"/>
          <w:color w:val="000000" w:themeColor="text1"/>
          <w:sz w:val="24"/>
          <w:szCs w:val="24"/>
        </w:rPr>
        <w:t>antiséptico para frotar las manos en todas sus superficies con el fin de reducir la presencia de microorganismos.</w:t>
      </w:r>
    </w:p>
    <w:p w:rsidR="00097057" w:rsidRDefault="0058401D"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color w:val="000000" w:themeColor="text1"/>
          <w:sz w:val="24"/>
          <w:szCs w:val="24"/>
        </w:rPr>
        <w:t>ANTISÉPSIA QUIRÚRGICA DE MANOS:</w:t>
      </w:r>
      <w:r w:rsidRPr="00097057">
        <w:rPr>
          <w:rFonts w:ascii="Arial" w:hAnsi="Arial" w:cs="Arial"/>
          <w:color w:val="000000" w:themeColor="text1"/>
          <w:sz w:val="24"/>
          <w:szCs w:val="24"/>
        </w:rPr>
        <w:t xml:space="preserve"> Es el lavado de manos antiséptico o el frotado de manos antiséptico llevado a cabo preoperatoriamente por el personal quirúrgico para eliminar la flora transitoria y reducir la flora residente de las manos. El producto utilizado es un antiséptico de amplio espectro, rápida acción y persistente.</w:t>
      </w:r>
    </w:p>
    <w:p w:rsidR="00F15BB0" w:rsidRDefault="00E96BD7" w:rsidP="00097057">
      <w:pPr>
        <w:pStyle w:val="Prrafodelista"/>
        <w:numPr>
          <w:ilvl w:val="0"/>
          <w:numId w:val="43"/>
        </w:numPr>
        <w:jc w:val="both"/>
        <w:rPr>
          <w:rFonts w:ascii="Arial" w:hAnsi="Arial" w:cs="Arial"/>
          <w:color w:val="000000" w:themeColor="text1"/>
          <w:sz w:val="24"/>
          <w:szCs w:val="24"/>
        </w:rPr>
      </w:pPr>
      <w:r w:rsidRPr="00097057">
        <w:rPr>
          <w:rFonts w:ascii="Arial" w:hAnsi="Arial" w:cs="Arial"/>
          <w:b/>
          <w:bCs/>
          <w:color w:val="000000" w:themeColor="text1"/>
          <w:sz w:val="24"/>
          <w:szCs w:val="24"/>
        </w:rPr>
        <w:t xml:space="preserve">INFECCIONES ASOCIADAS AL CUIDADO DE LA SALUD </w:t>
      </w:r>
      <w:r w:rsidR="00F15BB0" w:rsidRPr="00097057">
        <w:rPr>
          <w:rFonts w:ascii="Arial" w:hAnsi="Arial" w:cs="Arial"/>
          <w:b/>
          <w:bCs/>
          <w:color w:val="000000" w:themeColor="text1"/>
          <w:sz w:val="24"/>
          <w:szCs w:val="24"/>
        </w:rPr>
        <w:t xml:space="preserve">(IACS) </w:t>
      </w:r>
      <w:r w:rsidR="00F15BB0" w:rsidRPr="00097057">
        <w:rPr>
          <w:rFonts w:ascii="Arial" w:hAnsi="Arial" w:cs="Arial"/>
          <w:color w:val="000000" w:themeColor="text1"/>
          <w:sz w:val="24"/>
          <w:szCs w:val="24"/>
        </w:rPr>
        <w:t xml:space="preserve">Según el protocolo del </w:t>
      </w:r>
      <w:r w:rsidRPr="00097057">
        <w:rPr>
          <w:rFonts w:ascii="Arial" w:hAnsi="Arial" w:cs="Arial"/>
          <w:color w:val="000000" w:themeColor="text1"/>
          <w:sz w:val="24"/>
          <w:szCs w:val="24"/>
        </w:rPr>
        <w:t>c</w:t>
      </w:r>
      <w:r w:rsidR="00F15BB0" w:rsidRPr="00097057">
        <w:rPr>
          <w:rFonts w:ascii="Arial" w:hAnsi="Arial" w:cs="Arial"/>
          <w:color w:val="000000" w:themeColor="text1"/>
          <w:sz w:val="24"/>
          <w:szCs w:val="24"/>
        </w:rPr>
        <w:t xml:space="preserve">omponente por la seguridad del paciente, elaborado por la CDC/NHSN, las infecciones asociadas al cuidado de la salud IACS se definen como: </w:t>
      </w:r>
    </w:p>
    <w:p w:rsidR="0000154F" w:rsidRPr="00097057" w:rsidRDefault="0000154F" w:rsidP="0000154F">
      <w:pPr>
        <w:pStyle w:val="Prrafodelista"/>
        <w:jc w:val="both"/>
        <w:rPr>
          <w:rFonts w:ascii="Arial" w:hAnsi="Arial" w:cs="Arial"/>
          <w:color w:val="000000" w:themeColor="text1"/>
          <w:sz w:val="24"/>
          <w:szCs w:val="24"/>
        </w:rPr>
      </w:pPr>
    </w:p>
    <w:p w:rsidR="00767CAD" w:rsidRPr="00C72481" w:rsidRDefault="00F15BB0" w:rsidP="00767CAD">
      <w:pPr>
        <w:pStyle w:val="Prrafodelista"/>
        <w:numPr>
          <w:ilvl w:val="0"/>
          <w:numId w:val="31"/>
        </w:numPr>
        <w:autoSpaceDE w:val="0"/>
        <w:autoSpaceDN w:val="0"/>
        <w:adjustRightInd w:val="0"/>
        <w:spacing w:after="58"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Una condición localizada o sistémica resultado de un efecto adverso ante la presencia de un agente infeccioso o sus toxinas, adquirida en un ambiente hospitalario durante el curso de un tratamiento para otra condición médica. </w:t>
      </w:r>
    </w:p>
    <w:p w:rsidR="00F15BB0" w:rsidRPr="00C72481" w:rsidRDefault="00F15BB0" w:rsidP="00767CAD">
      <w:pPr>
        <w:pStyle w:val="Prrafodelista"/>
        <w:numPr>
          <w:ilvl w:val="0"/>
          <w:numId w:val="31"/>
        </w:numPr>
        <w:autoSpaceDE w:val="0"/>
        <w:autoSpaceDN w:val="0"/>
        <w:adjustRightInd w:val="0"/>
        <w:spacing w:after="58"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No debe haber evidencia de que la infección estaba presente o estaba incubándose al momento de la admisión en el servicio de salud.</w:t>
      </w:r>
    </w:p>
    <w:p w:rsidR="0058401D" w:rsidRPr="00C72481" w:rsidRDefault="0058401D" w:rsidP="00767CAD">
      <w:pPr>
        <w:autoSpaceDE w:val="0"/>
        <w:autoSpaceDN w:val="0"/>
        <w:adjustRightInd w:val="0"/>
        <w:spacing w:after="0" w:line="240" w:lineRule="auto"/>
        <w:jc w:val="both"/>
        <w:rPr>
          <w:rFonts w:ascii="Arial" w:hAnsi="Arial" w:cs="Arial"/>
          <w:color w:val="000000" w:themeColor="text1"/>
          <w:sz w:val="24"/>
          <w:szCs w:val="24"/>
        </w:rPr>
      </w:pPr>
    </w:p>
    <w:p w:rsidR="00FD41B0" w:rsidRPr="00C63169" w:rsidRDefault="00767CAD" w:rsidP="00C63169">
      <w:pPr>
        <w:pStyle w:val="Prrafodelista"/>
        <w:numPr>
          <w:ilvl w:val="0"/>
          <w:numId w:val="44"/>
        </w:numPr>
        <w:autoSpaceDE w:val="0"/>
        <w:autoSpaceDN w:val="0"/>
        <w:adjustRightInd w:val="0"/>
        <w:spacing w:after="0" w:line="240" w:lineRule="auto"/>
        <w:jc w:val="both"/>
        <w:rPr>
          <w:rFonts w:ascii="Arial" w:hAnsi="Arial" w:cs="Arial"/>
          <w:b/>
          <w:color w:val="000000" w:themeColor="text1"/>
          <w:sz w:val="24"/>
          <w:szCs w:val="24"/>
        </w:rPr>
      </w:pPr>
      <w:r w:rsidRPr="00C63169">
        <w:rPr>
          <w:rFonts w:ascii="Arial" w:hAnsi="Arial" w:cs="Arial"/>
          <w:b/>
          <w:color w:val="000000" w:themeColor="text1"/>
          <w:sz w:val="24"/>
          <w:szCs w:val="24"/>
        </w:rPr>
        <w:t xml:space="preserve">MECANISMOS DE TRANSMISIÓN: </w:t>
      </w:r>
      <w:r w:rsidR="00367BFD" w:rsidRPr="00C63169">
        <w:rPr>
          <w:rFonts w:ascii="Arial" w:hAnsi="Arial" w:cs="Arial"/>
          <w:color w:val="000000" w:themeColor="text1"/>
          <w:sz w:val="24"/>
          <w:szCs w:val="24"/>
        </w:rPr>
        <w:t>Proceso mediante el cual se produce la trasmisión de patógenos, en este caso en el ambiente hospitalario, el cual requiere de una serie de condiciones. La primera es la presencia de microorganismos en la piel o en los objetos del paciente. La segunda es el contacto de las manos del personal de la salud con dichos microorganismos, si estos tienen capacidad para sobrevivir por algunos minutos y no se realiza una adecuada higiene de manos, seguida de la transmisión cruzada por el contacto de las manos contaminadas del profesional de la salud con otro paciente</w:t>
      </w:r>
    </w:p>
    <w:p w:rsidR="00FD41B0" w:rsidRPr="00C72481" w:rsidRDefault="00FD41B0" w:rsidP="00767CAD">
      <w:pPr>
        <w:pStyle w:val="Ttulo1"/>
        <w:numPr>
          <w:ilvl w:val="0"/>
          <w:numId w:val="23"/>
        </w:numPr>
        <w:jc w:val="both"/>
        <w:rPr>
          <w:rFonts w:ascii="Arial" w:hAnsi="Arial" w:cs="Arial"/>
          <w:color w:val="000000" w:themeColor="text1"/>
          <w:sz w:val="24"/>
          <w:szCs w:val="24"/>
        </w:rPr>
      </w:pPr>
      <w:bookmarkStart w:id="11" w:name="_Toc482623511"/>
      <w:r w:rsidRPr="00C72481">
        <w:rPr>
          <w:rFonts w:ascii="Arial" w:hAnsi="Arial" w:cs="Arial"/>
          <w:color w:val="000000" w:themeColor="text1"/>
          <w:sz w:val="24"/>
          <w:szCs w:val="24"/>
        </w:rPr>
        <w:t>CLASIFICACIÓN DE LOS GÉRMENES DE LA PIEL</w:t>
      </w:r>
      <w:bookmarkEnd w:id="11"/>
    </w:p>
    <w:p w:rsidR="00FD41B0" w:rsidRPr="00C72481" w:rsidRDefault="00FD41B0" w:rsidP="00767CAD">
      <w:pPr>
        <w:autoSpaceDE w:val="0"/>
        <w:autoSpaceDN w:val="0"/>
        <w:adjustRightInd w:val="0"/>
        <w:spacing w:after="0" w:line="240" w:lineRule="auto"/>
        <w:jc w:val="both"/>
        <w:rPr>
          <w:rFonts w:ascii="Arial" w:hAnsi="Arial" w:cs="Arial"/>
          <w:b/>
          <w:bCs/>
          <w:color w:val="000000" w:themeColor="text1"/>
          <w:sz w:val="24"/>
          <w:szCs w:val="24"/>
        </w:rPr>
      </w:pPr>
    </w:p>
    <w:p w:rsidR="00FD41B0" w:rsidRPr="00C72481" w:rsidRDefault="00FD41B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Los microorganismos de la piel pueden ser clasificados como:</w:t>
      </w:r>
    </w:p>
    <w:p w:rsidR="00FD41B0" w:rsidRPr="00C72481" w:rsidRDefault="00FD41B0" w:rsidP="00767CAD">
      <w:pPr>
        <w:autoSpaceDE w:val="0"/>
        <w:autoSpaceDN w:val="0"/>
        <w:adjustRightInd w:val="0"/>
        <w:spacing w:after="0" w:line="240" w:lineRule="auto"/>
        <w:jc w:val="both"/>
        <w:rPr>
          <w:rFonts w:ascii="Arial" w:hAnsi="Arial" w:cs="Arial"/>
          <w:b/>
          <w:bCs/>
          <w:color w:val="000000" w:themeColor="text1"/>
          <w:sz w:val="24"/>
          <w:szCs w:val="24"/>
        </w:rPr>
      </w:pPr>
    </w:p>
    <w:p w:rsidR="00FD41B0" w:rsidRPr="00C72481" w:rsidRDefault="00FD41B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lastRenderedPageBreak/>
        <w:t>Flora o microbiota</w:t>
      </w:r>
      <w:r w:rsidR="0000154F">
        <w:rPr>
          <w:rFonts w:ascii="Arial" w:hAnsi="Arial" w:cs="Arial"/>
          <w:b/>
          <w:bCs/>
          <w:color w:val="000000" w:themeColor="text1"/>
          <w:sz w:val="24"/>
          <w:szCs w:val="24"/>
        </w:rPr>
        <w:t xml:space="preserve"> </w:t>
      </w:r>
      <w:r w:rsidRPr="00C72481">
        <w:rPr>
          <w:rFonts w:ascii="Arial" w:hAnsi="Arial" w:cs="Arial"/>
          <w:b/>
          <w:bCs/>
          <w:color w:val="000000" w:themeColor="text1"/>
          <w:sz w:val="24"/>
          <w:szCs w:val="24"/>
        </w:rPr>
        <w:t>residente</w:t>
      </w:r>
      <w:r w:rsidRPr="00C72481">
        <w:rPr>
          <w:rFonts w:ascii="Arial" w:hAnsi="Arial" w:cs="Arial"/>
          <w:color w:val="000000" w:themeColor="text1"/>
          <w:sz w:val="24"/>
          <w:szCs w:val="24"/>
        </w:rPr>
        <w:t xml:space="preserve">: también llamada </w:t>
      </w:r>
      <w:r w:rsidRPr="00C72481">
        <w:rPr>
          <w:rFonts w:ascii="Arial" w:hAnsi="Arial" w:cs="Arial"/>
          <w:bCs/>
          <w:color w:val="000000" w:themeColor="text1"/>
          <w:sz w:val="24"/>
          <w:szCs w:val="24"/>
        </w:rPr>
        <w:t>colonizante</w:t>
      </w:r>
      <w:r w:rsidRPr="00C72481">
        <w:rPr>
          <w:rFonts w:ascii="Arial" w:hAnsi="Arial" w:cs="Arial"/>
          <w:color w:val="000000" w:themeColor="text1"/>
          <w:sz w:val="24"/>
          <w:szCs w:val="24"/>
        </w:rPr>
        <w:t>.</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Son microorganismos que se encuentra habitualmente en la piel.</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No se eliminan fácilmente por fricción mecánica.</w:t>
      </w:r>
    </w:p>
    <w:p w:rsidR="00FD41B0" w:rsidRPr="00C72481" w:rsidRDefault="00FD41B0" w:rsidP="00767CAD">
      <w:pPr>
        <w:autoSpaceDE w:val="0"/>
        <w:autoSpaceDN w:val="0"/>
        <w:adjustRightInd w:val="0"/>
        <w:spacing w:after="0" w:line="240" w:lineRule="auto"/>
        <w:jc w:val="both"/>
        <w:rPr>
          <w:rFonts w:ascii="Arial" w:hAnsi="Arial" w:cs="Arial"/>
          <w:color w:val="000000" w:themeColor="text1"/>
          <w:sz w:val="24"/>
          <w:szCs w:val="24"/>
        </w:rPr>
      </w:pPr>
    </w:p>
    <w:p w:rsidR="00FD41B0" w:rsidRPr="00C72481" w:rsidRDefault="00FD41B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Flora o microbiota</w:t>
      </w:r>
      <w:r w:rsidR="0000154F">
        <w:rPr>
          <w:rFonts w:ascii="Arial" w:hAnsi="Arial" w:cs="Arial"/>
          <w:b/>
          <w:bCs/>
          <w:color w:val="000000" w:themeColor="text1"/>
          <w:sz w:val="24"/>
          <w:szCs w:val="24"/>
        </w:rPr>
        <w:t xml:space="preserve"> </w:t>
      </w:r>
      <w:r w:rsidRPr="00C72481">
        <w:rPr>
          <w:rFonts w:ascii="Arial" w:hAnsi="Arial" w:cs="Arial"/>
          <w:b/>
          <w:bCs/>
          <w:color w:val="000000" w:themeColor="text1"/>
          <w:sz w:val="24"/>
          <w:szCs w:val="24"/>
        </w:rPr>
        <w:t>transitoria</w:t>
      </w:r>
      <w:r w:rsidRPr="00C72481">
        <w:rPr>
          <w:rFonts w:ascii="Arial" w:hAnsi="Arial" w:cs="Arial"/>
          <w:color w:val="000000" w:themeColor="text1"/>
          <w:sz w:val="24"/>
          <w:szCs w:val="24"/>
        </w:rPr>
        <w:t xml:space="preserve">: llamada </w:t>
      </w:r>
      <w:r w:rsidRPr="00C72481">
        <w:rPr>
          <w:rFonts w:ascii="Arial" w:hAnsi="Arial" w:cs="Arial"/>
          <w:bCs/>
          <w:color w:val="000000" w:themeColor="text1"/>
          <w:sz w:val="24"/>
          <w:szCs w:val="24"/>
        </w:rPr>
        <w:t>contaminante</w:t>
      </w:r>
      <w:r w:rsidR="00767CAD" w:rsidRPr="00C72481">
        <w:rPr>
          <w:rFonts w:ascii="Arial" w:hAnsi="Arial" w:cs="Arial"/>
          <w:bCs/>
          <w:color w:val="000000" w:themeColor="text1"/>
          <w:sz w:val="24"/>
          <w:szCs w:val="24"/>
        </w:rPr>
        <w:t xml:space="preserve"> </w:t>
      </w:r>
      <w:r w:rsidRPr="00C72481">
        <w:rPr>
          <w:rFonts w:ascii="Arial" w:hAnsi="Arial" w:cs="Arial"/>
          <w:color w:val="000000" w:themeColor="text1"/>
          <w:sz w:val="24"/>
          <w:szCs w:val="24"/>
        </w:rPr>
        <w:t>o “no colonizante”. Son microorganismos que contaminan la piel, no encontrándose</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habitualmente en ella.</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Su importancia radica en la facilidad con que se trasmiten, siendo el origen de la</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mayoría de las infecciones. Esta flora es fácilmente removida por medios</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mecánicos, como el lavado de manos.</w:t>
      </w:r>
    </w:p>
    <w:p w:rsidR="00A77894" w:rsidRPr="00C72481" w:rsidRDefault="00A77894" w:rsidP="00767CAD">
      <w:pPr>
        <w:pStyle w:val="Ttulo1"/>
        <w:numPr>
          <w:ilvl w:val="0"/>
          <w:numId w:val="23"/>
        </w:numPr>
        <w:jc w:val="both"/>
        <w:rPr>
          <w:rFonts w:ascii="Arial" w:hAnsi="Arial" w:cs="Arial"/>
          <w:color w:val="000000" w:themeColor="text1"/>
          <w:sz w:val="24"/>
          <w:szCs w:val="24"/>
        </w:rPr>
      </w:pPr>
      <w:bookmarkStart w:id="12" w:name="_Toc482623512"/>
      <w:r w:rsidRPr="00C72481">
        <w:rPr>
          <w:rFonts w:ascii="Arial" w:hAnsi="Arial" w:cs="Arial"/>
          <w:color w:val="000000" w:themeColor="text1"/>
          <w:sz w:val="24"/>
          <w:szCs w:val="24"/>
        </w:rPr>
        <w:t>GENERALES DE ASEPSIA Y ANTISEPSIA</w:t>
      </w:r>
      <w:bookmarkEnd w:id="12"/>
      <w:r w:rsidRPr="00C72481">
        <w:rPr>
          <w:rFonts w:ascii="Arial" w:hAnsi="Arial" w:cs="Arial"/>
          <w:color w:val="000000" w:themeColor="text1"/>
          <w:sz w:val="24"/>
          <w:szCs w:val="24"/>
        </w:rPr>
        <w:t xml:space="preserve"> </w:t>
      </w:r>
    </w:p>
    <w:p w:rsidR="00A77894" w:rsidRPr="00C72481" w:rsidRDefault="00A77894" w:rsidP="00767CAD">
      <w:pPr>
        <w:pStyle w:val="Default"/>
        <w:jc w:val="both"/>
        <w:rPr>
          <w:color w:val="000000" w:themeColor="text1"/>
        </w:rPr>
      </w:pPr>
    </w:p>
    <w:p w:rsidR="00A77894" w:rsidRPr="00C72481" w:rsidRDefault="00A77894" w:rsidP="00767CAD">
      <w:pPr>
        <w:pStyle w:val="Default"/>
        <w:jc w:val="both"/>
        <w:rPr>
          <w:color w:val="000000" w:themeColor="text1"/>
        </w:rPr>
      </w:pPr>
      <w:r w:rsidRPr="00C72481">
        <w:rPr>
          <w:b/>
          <w:bCs/>
          <w:color w:val="000000" w:themeColor="text1"/>
        </w:rPr>
        <w:t xml:space="preserve">Lavado de manos antes de realizar cualquier procedimiento: </w:t>
      </w:r>
    </w:p>
    <w:p w:rsidR="00A77894" w:rsidRPr="00C72481" w:rsidRDefault="00A77894" w:rsidP="00767CAD">
      <w:pPr>
        <w:pStyle w:val="Default"/>
        <w:jc w:val="both"/>
        <w:rPr>
          <w:color w:val="000000" w:themeColor="text1"/>
        </w:rPr>
      </w:pPr>
    </w:p>
    <w:p w:rsidR="009F2CEF" w:rsidRPr="00C72481" w:rsidRDefault="00A77894" w:rsidP="00767CAD">
      <w:pPr>
        <w:pStyle w:val="Prrafodelista"/>
        <w:numPr>
          <w:ilvl w:val="0"/>
          <w:numId w:val="15"/>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No uso</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de joyas en manos (pulseras, anillos, reloj)</w:t>
      </w:r>
      <w:r w:rsidR="00767CAD"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Estos elementos</w:t>
      </w:r>
      <w:r w:rsidR="00767CAD"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pueden actuar como reservorio y dificultan la</w:t>
      </w:r>
      <w:r w:rsidR="009F2CEF" w:rsidRPr="00C72481">
        <w:rPr>
          <w:rFonts w:ascii="Arial" w:hAnsi="Arial" w:cs="Arial"/>
          <w:color w:val="000000" w:themeColor="text1"/>
          <w:sz w:val="24"/>
          <w:szCs w:val="24"/>
        </w:rPr>
        <w:t xml:space="preserve"> limpieza de manos y antebrazos.</w:t>
      </w:r>
    </w:p>
    <w:p w:rsidR="00794C03" w:rsidRPr="00C72481" w:rsidRDefault="00A77894" w:rsidP="00767CAD">
      <w:pPr>
        <w:pStyle w:val="Prrafodelista"/>
        <w:numPr>
          <w:ilvl w:val="0"/>
          <w:numId w:val="14"/>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Uñas cortas y sin esmalte</w:t>
      </w:r>
      <w:r w:rsidR="00767CAD" w:rsidRPr="00C72481">
        <w:rPr>
          <w:rFonts w:ascii="Arial" w:hAnsi="Arial" w:cs="Arial"/>
          <w:color w:val="000000" w:themeColor="text1"/>
          <w:sz w:val="24"/>
          <w:szCs w:val="24"/>
        </w:rPr>
        <w:t xml:space="preserve"> </w:t>
      </w:r>
      <w:r w:rsidR="00BE1E2B" w:rsidRPr="00C72481">
        <w:rPr>
          <w:rFonts w:ascii="Arial" w:hAnsi="Arial" w:cs="Arial"/>
          <w:color w:val="000000" w:themeColor="text1"/>
          <w:sz w:val="24"/>
          <w:szCs w:val="24"/>
        </w:rPr>
        <w:t>Mantener las uñas cortas</w:t>
      </w:r>
      <w:r w:rsidR="000F3096" w:rsidRPr="00C72481">
        <w:rPr>
          <w:rFonts w:ascii="Arial" w:hAnsi="Arial" w:cs="Arial"/>
          <w:color w:val="000000" w:themeColor="text1"/>
          <w:sz w:val="24"/>
          <w:szCs w:val="24"/>
        </w:rPr>
        <w:t>.</w:t>
      </w:r>
    </w:p>
    <w:p w:rsidR="00FE2EDA" w:rsidRPr="00C72481" w:rsidRDefault="00FE2EDA"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No llevar uñas artificiales o extensores cuando tenga contacto</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directo con pacientes (IA).</w:t>
      </w:r>
    </w:p>
    <w:p w:rsidR="00794C03" w:rsidRPr="00C72481" w:rsidRDefault="00794C03"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Usar lociones protectoras de la piel, después de la actividad</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laboral</w:t>
      </w:r>
    </w:p>
    <w:p w:rsidR="00794C03" w:rsidRPr="00C72481" w:rsidRDefault="00794C03"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El uso de guantes no reemplaza la higiene de las manos. Las</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manos se deben lavar, aun si se usan guantes, después de tocar</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algún material potencialmente portador de un agente infeccioso y</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después de la atención.</w:t>
      </w:r>
    </w:p>
    <w:p w:rsidR="00AB00C2" w:rsidRPr="00C72481" w:rsidRDefault="00794C03"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Retire los guantes inmediatamente después de atender un</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paciente. No circule con ellos a través del servicio, no use el</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mismo par de guantes para atender más de un paciente y no lave</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los guantes entre usos con diferentes pacientes (IB).</w:t>
      </w:r>
    </w:p>
    <w:p w:rsidR="00AB00C2" w:rsidRPr="00C72481" w:rsidRDefault="00AB00C2"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Cambiar los guantes durante la atención de un paciente si se</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mueve del sitio de cuerpo contaminado a un sitio corporal limpio</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 xml:space="preserve">(II). No aplique alcohol </w:t>
      </w:r>
      <w:proofErr w:type="spellStart"/>
      <w:r w:rsidRPr="00C72481">
        <w:rPr>
          <w:rFonts w:ascii="Arial" w:hAnsi="Arial" w:cs="Arial"/>
          <w:color w:val="000000" w:themeColor="text1"/>
          <w:sz w:val="24"/>
          <w:szCs w:val="24"/>
        </w:rPr>
        <w:t>glicerinado</w:t>
      </w:r>
      <w:proofErr w:type="spellEnd"/>
      <w:r w:rsidRPr="00C72481">
        <w:rPr>
          <w:rFonts w:ascii="Arial" w:hAnsi="Arial" w:cs="Arial"/>
          <w:color w:val="000000" w:themeColor="text1"/>
          <w:sz w:val="24"/>
          <w:szCs w:val="24"/>
        </w:rPr>
        <w:t xml:space="preserve"> sobre los guantes.</w:t>
      </w:r>
    </w:p>
    <w:p w:rsidR="00AB00C2" w:rsidRPr="00C72481" w:rsidRDefault="00AB00C2"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No adicione jabón a un dispensador parcialmente vacío, esto</w:t>
      </w:r>
      <w:r w:rsidR="00767CA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favorece la contaminación del jabón (IA).</w:t>
      </w:r>
    </w:p>
    <w:p w:rsidR="0007248C" w:rsidRPr="00C72481" w:rsidRDefault="00A77894"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Aplicación de normas de bioseguridad</w:t>
      </w:r>
      <w:r w:rsidR="00FE2EDA" w:rsidRPr="00C72481">
        <w:rPr>
          <w:rFonts w:ascii="Arial" w:hAnsi="Arial" w:cs="Arial"/>
          <w:color w:val="000000" w:themeColor="text1"/>
          <w:sz w:val="24"/>
          <w:szCs w:val="24"/>
        </w:rPr>
        <w:t>.</w:t>
      </w:r>
      <w:r w:rsidR="00767CAD"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Use guantes (estériles o no estériles según el requerimiento de la</w:t>
      </w:r>
      <w:r w:rsidR="002D160E"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actividad a realizar), cuando sea posible el contacto con sangre u</w:t>
      </w:r>
      <w:r w:rsidR="00767CAD"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otros materiales potencialmente infecciosos, membranas,</w:t>
      </w:r>
      <w:r w:rsidR="00767CAD" w:rsidRPr="00C72481">
        <w:rPr>
          <w:rFonts w:ascii="Arial" w:hAnsi="Arial" w:cs="Arial"/>
          <w:color w:val="000000" w:themeColor="text1"/>
          <w:sz w:val="24"/>
          <w:szCs w:val="24"/>
        </w:rPr>
        <w:t xml:space="preserve"> </w:t>
      </w:r>
      <w:r w:rsidR="00FE2EDA" w:rsidRPr="00C72481">
        <w:rPr>
          <w:rFonts w:ascii="Arial" w:hAnsi="Arial" w:cs="Arial"/>
          <w:color w:val="000000" w:themeColor="text1"/>
          <w:sz w:val="24"/>
          <w:szCs w:val="24"/>
        </w:rPr>
        <w:t>mucosas y piel no intacto (IC).</w:t>
      </w:r>
    </w:p>
    <w:p w:rsidR="0007248C" w:rsidRPr="00C72481" w:rsidRDefault="00A77894" w:rsidP="00767CAD">
      <w:pPr>
        <w:pStyle w:val="Prrafodelista"/>
        <w:numPr>
          <w:ilvl w:val="0"/>
          <w:numId w:val="1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Manejo corr</w:t>
      </w:r>
      <w:r w:rsidR="00FE2EDA" w:rsidRPr="00C72481">
        <w:rPr>
          <w:rFonts w:ascii="Arial" w:hAnsi="Arial" w:cs="Arial"/>
          <w:color w:val="000000" w:themeColor="text1"/>
          <w:sz w:val="24"/>
          <w:szCs w:val="24"/>
        </w:rPr>
        <w:t>ecto de desechos hospitalarios</w:t>
      </w:r>
      <w:r w:rsidR="0007248C" w:rsidRPr="00C72481">
        <w:rPr>
          <w:rFonts w:ascii="Arial" w:hAnsi="Arial" w:cs="Arial"/>
          <w:color w:val="000000" w:themeColor="text1"/>
          <w:sz w:val="24"/>
          <w:szCs w:val="24"/>
        </w:rPr>
        <w:t>, realizar la disposición final de los residuos hospitalarios y similares, generados durante la aplicación del lavado de manos.</w:t>
      </w:r>
    </w:p>
    <w:p w:rsidR="00A77894" w:rsidRDefault="00A77894"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1E5488" w:rsidRDefault="001E5488"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1E5488" w:rsidRPr="00C72481" w:rsidRDefault="001E5488"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636BBF" w:rsidRPr="00C72481" w:rsidRDefault="00636BBF" w:rsidP="00767CAD">
      <w:pPr>
        <w:pStyle w:val="Default"/>
        <w:ind w:left="426"/>
        <w:jc w:val="both"/>
        <w:rPr>
          <w:color w:val="000000" w:themeColor="text1"/>
        </w:rPr>
      </w:pPr>
      <w:r w:rsidRPr="00C72481">
        <w:rPr>
          <w:b/>
          <w:bCs/>
          <w:color w:val="000000" w:themeColor="text1"/>
        </w:rPr>
        <w:lastRenderedPageBreak/>
        <w:t>CONSIDERACIONES:</w:t>
      </w:r>
    </w:p>
    <w:p w:rsidR="00636BBF" w:rsidRPr="00C72481" w:rsidRDefault="00636BBF" w:rsidP="00767CAD">
      <w:pPr>
        <w:pStyle w:val="Default"/>
        <w:spacing w:after="76"/>
        <w:jc w:val="both"/>
        <w:rPr>
          <w:color w:val="000000" w:themeColor="text1"/>
        </w:rPr>
      </w:pP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Se debe realizar un lavado corto al ingresar y retirarse del consultorio; antes y después de usar los guantes para realizar procedimientos no invasivos; antes y después de ingerir líquidos y alimentos; después de usar los</w:t>
      </w:r>
      <w:r w:rsidR="00F84DE0">
        <w:rPr>
          <w:color w:val="000000" w:themeColor="text1"/>
        </w:rPr>
        <w:t xml:space="preserve"> </w:t>
      </w:r>
      <w:r w:rsidRPr="00C72481">
        <w:rPr>
          <w:color w:val="000000" w:themeColor="text1"/>
        </w:rPr>
        <w:t>sanitarios; después</w:t>
      </w:r>
      <w:r w:rsidR="00F84DE0">
        <w:rPr>
          <w:color w:val="000000" w:themeColor="text1"/>
        </w:rPr>
        <w:t xml:space="preserve"> </w:t>
      </w:r>
      <w:r w:rsidRPr="00C72481">
        <w:rPr>
          <w:color w:val="000000" w:themeColor="text1"/>
        </w:rPr>
        <w:t xml:space="preserve">de estornudar, toser, tocarse la cara, arreglarse el cabello o cuando estén visiblemente sucias.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Se debe realizar un lavado mediano antes y después de realizar procedimientos invasivos; después de tener contacto con pacientes infectados por gérmenes resistentes, después de manipular material e instrumental contaminado con fluidos corporales.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Para ser efectivo, el lavado de manos deberá tener la suficiente duración y la acción mecánica que permita que los productos antimicrobianos estén en contacto el tiempo suficiente para lograr los resultados deseados.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No frote sus manos con un cepillo pues irrita la piel dejando incluso heridas abiertas.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Durante el lavado de manos, se deberá tener especial atención en: la parte interna de los dedos sobre todo los dedos pulgares, parte del dorso de las manos y bajo las uñas. </w:t>
      </w:r>
    </w:p>
    <w:p w:rsidR="00636BBF" w:rsidRPr="00C72481" w:rsidRDefault="00636BBF" w:rsidP="00767CAD">
      <w:pPr>
        <w:pStyle w:val="Default"/>
        <w:numPr>
          <w:ilvl w:val="0"/>
          <w:numId w:val="11"/>
        </w:numPr>
        <w:jc w:val="both"/>
        <w:rPr>
          <w:color w:val="000000" w:themeColor="text1"/>
        </w:rPr>
      </w:pPr>
      <w:r w:rsidRPr="00C72481">
        <w:rPr>
          <w:color w:val="000000" w:themeColor="text1"/>
        </w:rPr>
        <w:t xml:space="preserve">El uso de guantes no sustituye el lavado de manos.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Las uñas de todos los profesionales y las del personal auxiliar, deberán mantenerse cortas y siempre muy limpias en el surco </w:t>
      </w:r>
      <w:proofErr w:type="spellStart"/>
      <w:r w:rsidRPr="00C72481">
        <w:rPr>
          <w:color w:val="000000" w:themeColor="text1"/>
        </w:rPr>
        <w:t>ungueal</w:t>
      </w:r>
      <w:proofErr w:type="spellEnd"/>
      <w:r w:rsidRPr="00C72481">
        <w:rPr>
          <w:color w:val="000000" w:themeColor="text1"/>
        </w:rPr>
        <w:t xml:space="preserve">, debe evitarse el uso de esmalte pues favorece la microbiota.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Evitar el empleo de jabones sólidos, pues se ha demostrado que el contacto repetido favorece el crecimiento de bacterias provenientes tanto de la piel del operador. Se debe utilizar jabones líquidos obtenidos de dispensadores apropiados, que sean antimicrobianos.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El enjuague debe realizarse con agua fría para cerrar los poros. Para el secado de las manos se debe emplear toallas de papel, debido a que en las toallas de felpa también crecen bacterias provenientes tanto de la piel del operador luego de cuatro usos consecutivos.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Los dispensadores de toalla en lo posible deben ser cerrados para impedir la contaminación por exposición al ambiente o contacto con las manos del personal y debe estar muy cercano al lavamanos a una altura que permita mantenerlo seco, libre de salpicaduras. </w:t>
      </w:r>
    </w:p>
    <w:p w:rsidR="00636BBF" w:rsidRPr="00C72481" w:rsidRDefault="00636BBF" w:rsidP="00767CAD">
      <w:pPr>
        <w:pStyle w:val="Default"/>
        <w:numPr>
          <w:ilvl w:val="0"/>
          <w:numId w:val="11"/>
        </w:numPr>
        <w:spacing w:after="76"/>
        <w:jc w:val="both"/>
        <w:rPr>
          <w:color w:val="000000" w:themeColor="text1"/>
        </w:rPr>
      </w:pPr>
      <w:r w:rsidRPr="00C72481">
        <w:rPr>
          <w:color w:val="000000" w:themeColor="text1"/>
        </w:rPr>
        <w:t xml:space="preserve">No se recomienda el uso de secador de aire, por su lentitud y riesgo de </w:t>
      </w:r>
      <w:proofErr w:type="spellStart"/>
      <w:r w:rsidRPr="00C72481">
        <w:rPr>
          <w:color w:val="000000" w:themeColor="text1"/>
        </w:rPr>
        <w:t>recontaminación</w:t>
      </w:r>
      <w:proofErr w:type="spellEnd"/>
      <w:r w:rsidRPr="00C72481">
        <w:rPr>
          <w:color w:val="000000" w:themeColor="text1"/>
        </w:rPr>
        <w:t xml:space="preserve">. </w:t>
      </w:r>
    </w:p>
    <w:p w:rsidR="00636BBF" w:rsidRPr="00C72481" w:rsidRDefault="00636BBF" w:rsidP="00767CAD">
      <w:pPr>
        <w:pStyle w:val="Default"/>
        <w:numPr>
          <w:ilvl w:val="0"/>
          <w:numId w:val="11"/>
        </w:numPr>
        <w:jc w:val="both"/>
        <w:rPr>
          <w:color w:val="000000" w:themeColor="text1"/>
        </w:rPr>
      </w:pPr>
      <w:r w:rsidRPr="00C72481">
        <w:rPr>
          <w:color w:val="000000" w:themeColor="text1"/>
        </w:rPr>
        <w:t xml:space="preserve">Se debe procurar que las llaves de agua del lavamanos o similar del consultorio sean de palanca, accionadas con el pie o fotosensibles. En caso </w:t>
      </w:r>
      <w:r w:rsidRPr="00C72481">
        <w:rPr>
          <w:color w:val="000000" w:themeColor="text1"/>
        </w:rPr>
        <w:lastRenderedPageBreak/>
        <w:t xml:space="preserve">que sean de rosca, estas deberán ser cerradas con la última toalla del secado. </w:t>
      </w:r>
    </w:p>
    <w:p w:rsidR="00636BBF" w:rsidRPr="00C72481" w:rsidRDefault="00636BBF" w:rsidP="00767CAD">
      <w:pPr>
        <w:pStyle w:val="Default"/>
        <w:numPr>
          <w:ilvl w:val="0"/>
          <w:numId w:val="11"/>
        </w:numPr>
        <w:spacing w:after="77"/>
        <w:jc w:val="both"/>
        <w:rPr>
          <w:color w:val="000000" w:themeColor="text1"/>
        </w:rPr>
      </w:pPr>
      <w:r w:rsidRPr="00C72481">
        <w:rPr>
          <w:color w:val="000000" w:themeColor="text1"/>
        </w:rPr>
        <w:t xml:space="preserve">No utilizar joyas (anillos, pulseras), utilizar </w:t>
      </w:r>
    </w:p>
    <w:p w:rsidR="00636BBF" w:rsidRPr="00C72481" w:rsidRDefault="00636BBF" w:rsidP="00767CAD">
      <w:pPr>
        <w:pStyle w:val="Default"/>
        <w:numPr>
          <w:ilvl w:val="0"/>
          <w:numId w:val="11"/>
        </w:numPr>
        <w:spacing w:after="77"/>
        <w:jc w:val="both"/>
        <w:rPr>
          <w:color w:val="000000" w:themeColor="text1"/>
        </w:rPr>
      </w:pPr>
      <w:r w:rsidRPr="00C72481">
        <w:rPr>
          <w:color w:val="000000" w:themeColor="text1"/>
        </w:rPr>
        <w:t xml:space="preserve">Deben recogerse las mangas a la altura del codo, mantener las manos en alto durante el lavado, enjuagar minuciosamente y repetir el lavado las veces que sea necesario. </w:t>
      </w:r>
    </w:p>
    <w:p w:rsidR="00636BBF" w:rsidRPr="00C72481" w:rsidRDefault="00636BBF" w:rsidP="00767CAD">
      <w:pPr>
        <w:pStyle w:val="Default"/>
        <w:numPr>
          <w:ilvl w:val="0"/>
          <w:numId w:val="11"/>
        </w:numPr>
        <w:spacing w:after="77"/>
        <w:jc w:val="both"/>
        <w:rPr>
          <w:color w:val="000000" w:themeColor="text1"/>
        </w:rPr>
      </w:pPr>
      <w:r w:rsidRPr="00C72481">
        <w:rPr>
          <w:color w:val="000000" w:themeColor="text1"/>
        </w:rPr>
        <w:t xml:space="preserve">Evite tocar la llave mientras realiza el lavado de manos. </w:t>
      </w:r>
    </w:p>
    <w:p w:rsidR="00636BBF" w:rsidRPr="00C72481" w:rsidRDefault="00636BBF" w:rsidP="00767CAD">
      <w:pPr>
        <w:pStyle w:val="Default"/>
        <w:numPr>
          <w:ilvl w:val="0"/>
          <w:numId w:val="11"/>
        </w:numPr>
        <w:spacing w:after="77"/>
        <w:jc w:val="both"/>
        <w:rPr>
          <w:color w:val="000000" w:themeColor="text1"/>
        </w:rPr>
      </w:pPr>
      <w:r w:rsidRPr="00C72481">
        <w:rPr>
          <w:color w:val="000000" w:themeColor="text1"/>
        </w:rPr>
        <w:t xml:space="preserve">Las manos siempre deben permanecer hacia arriba. </w:t>
      </w:r>
    </w:p>
    <w:p w:rsidR="00636BBF" w:rsidRPr="00C72481" w:rsidRDefault="00636BBF" w:rsidP="00767CAD">
      <w:pPr>
        <w:pStyle w:val="Default"/>
        <w:numPr>
          <w:ilvl w:val="0"/>
          <w:numId w:val="11"/>
        </w:numPr>
        <w:spacing w:after="77"/>
        <w:jc w:val="both"/>
        <w:rPr>
          <w:color w:val="000000" w:themeColor="text1"/>
        </w:rPr>
      </w:pPr>
      <w:r w:rsidRPr="00C72481">
        <w:rPr>
          <w:color w:val="000000" w:themeColor="text1"/>
        </w:rPr>
        <w:t xml:space="preserve">No sacuda las manos al enjuagarlas </w:t>
      </w:r>
    </w:p>
    <w:p w:rsidR="00636BBF" w:rsidRPr="00C72481" w:rsidRDefault="00636BBF" w:rsidP="00767CAD">
      <w:pPr>
        <w:pStyle w:val="Default"/>
        <w:numPr>
          <w:ilvl w:val="0"/>
          <w:numId w:val="11"/>
        </w:numPr>
        <w:jc w:val="both"/>
        <w:rPr>
          <w:color w:val="000000" w:themeColor="text1"/>
        </w:rPr>
      </w:pPr>
      <w:r w:rsidRPr="00C72481">
        <w:rPr>
          <w:color w:val="000000" w:themeColor="text1"/>
        </w:rPr>
        <w:t xml:space="preserve">La fricción con el alcohol </w:t>
      </w:r>
      <w:proofErr w:type="spellStart"/>
      <w:r w:rsidRPr="00C72481">
        <w:rPr>
          <w:color w:val="000000" w:themeColor="text1"/>
        </w:rPr>
        <w:t>glicerado</w:t>
      </w:r>
      <w:proofErr w:type="spellEnd"/>
      <w:r w:rsidRPr="00C72481">
        <w:rPr>
          <w:color w:val="000000" w:themeColor="text1"/>
        </w:rPr>
        <w:t xml:space="preserve"> por 15 segundos en las manos es suficiente. </w:t>
      </w:r>
    </w:p>
    <w:p w:rsidR="00636BBF" w:rsidRPr="00C72481" w:rsidRDefault="00636BBF" w:rsidP="00767CAD">
      <w:pPr>
        <w:pStyle w:val="Default"/>
        <w:numPr>
          <w:ilvl w:val="0"/>
          <w:numId w:val="11"/>
        </w:numPr>
        <w:jc w:val="both"/>
        <w:rPr>
          <w:color w:val="000000" w:themeColor="text1"/>
        </w:rPr>
      </w:pPr>
      <w:r w:rsidRPr="00C72481">
        <w:rPr>
          <w:color w:val="000000" w:themeColor="text1"/>
        </w:rPr>
        <w:t xml:space="preserve">El lavado de manos se considera una importante barrera de protección. Es la forma más eficaz de prevenir la infección cruzada entre paciente, personal hospitalario, y visitantes. Se realiza con el fin de reducir la flora normal y remover la flora transitoria de la piel y de las uñas para disminuir la diseminación de microorganismos infecciosos. En el marco de la seguridad del paciente la OMS establece los 5 momentos en los cuales los trabajadores de la salud deben realizar lavado de manos con agua y jabón e higienización de las manos con </w:t>
      </w:r>
      <w:r w:rsidRPr="00C72481">
        <w:rPr>
          <w:rFonts w:eastAsia="Arial Unicode MS"/>
          <w:color w:val="000000" w:themeColor="text1"/>
        </w:rPr>
        <w:t>alcohol en gel. TIEMPO ESTABLECIDO DE UN MINUTO.</w:t>
      </w:r>
    </w:p>
    <w:p w:rsidR="006F6FDA" w:rsidRPr="00C72481" w:rsidRDefault="006F6FDA" w:rsidP="00767CAD">
      <w:pPr>
        <w:pStyle w:val="Default"/>
        <w:numPr>
          <w:ilvl w:val="0"/>
          <w:numId w:val="11"/>
        </w:numPr>
        <w:jc w:val="both"/>
        <w:rPr>
          <w:color w:val="000000" w:themeColor="text1"/>
        </w:rPr>
      </w:pPr>
      <w:r w:rsidRPr="00C72481">
        <w:rPr>
          <w:rFonts w:eastAsia="Arial Unicode MS"/>
          <w:color w:val="000000" w:themeColor="text1"/>
        </w:rPr>
        <w:t>Cuando se presente un accidente laboral se debe reportarlo según el protocolo institucional.</w:t>
      </w:r>
    </w:p>
    <w:p w:rsidR="006E3649" w:rsidRPr="00C72481" w:rsidRDefault="006E3649" w:rsidP="00767CAD">
      <w:pPr>
        <w:pStyle w:val="Ttulo1"/>
        <w:numPr>
          <w:ilvl w:val="0"/>
          <w:numId w:val="23"/>
        </w:numPr>
        <w:jc w:val="both"/>
        <w:rPr>
          <w:rFonts w:ascii="Arial" w:hAnsi="Arial" w:cs="Arial"/>
          <w:color w:val="000000" w:themeColor="text1"/>
          <w:sz w:val="24"/>
          <w:szCs w:val="24"/>
        </w:rPr>
      </w:pPr>
      <w:bookmarkStart w:id="13" w:name="_Toc482623513"/>
      <w:r w:rsidRPr="00C72481">
        <w:rPr>
          <w:rFonts w:ascii="Arial" w:hAnsi="Arial" w:cs="Arial"/>
          <w:color w:val="000000" w:themeColor="text1"/>
          <w:sz w:val="24"/>
          <w:szCs w:val="24"/>
        </w:rPr>
        <w:t>CUIDADO DE LA PIEL Y RECOMENDACIONES GENERALES</w:t>
      </w:r>
      <w:bookmarkEnd w:id="13"/>
    </w:p>
    <w:p w:rsidR="006E3649" w:rsidRPr="00C72481" w:rsidRDefault="006E3649" w:rsidP="00767CAD">
      <w:pPr>
        <w:autoSpaceDE w:val="0"/>
        <w:autoSpaceDN w:val="0"/>
        <w:adjustRightInd w:val="0"/>
        <w:spacing w:after="0" w:line="240" w:lineRule="auto"/>
        <w:jc w:val="both"/>
        <w:rPr>
          <w:rFonts w:ascii="Arial" w:hAnsi="Arial" w:cs="Arial"/>
          <w:b/>
          <w:bCs/>
          <w:color w:val="000000" w:themeColor="text1"/>
          <w:sz w:val="24"/>
          <w:szCs w:val="24"/>
        </w:rPr>
      </w:pPr>
    </w:p>
    <w:p w:rsidR="002D160E" w:rsidRPr="0061065D" w:rsidRDefault="003E30D6" w:rsidP="002D160E">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Pr>
          <w:rFonts w:ascii="Arial" w:hAnsi="Arial" w:cs="Arial"/>
          <w:color w:val="000000" w:themeColor="text1"/>
          <w:sz w:val="24"/>
          <w:szCs w:val="24"/>
        </w:rPr>
        <w:t>Mantener las uñas cortas</w:t>
      </w:r>
      <w:r w:rsidR="006F2E0D" w:rsidRPr="0061065D">
        <w:rPr>
          <w:rFonts w:ascii="Arial" w:hAnsi="Arial" w:cs="Arial"/>
          <w:color w:val="000000" w:themeColor="text1"/>
          <w:sz w:val="24"/>
          <w:szCs w:val="24"/>
        </w:rPr>
        <w:t>.</w:t>
      </w:r>
    </w:p>
    <w:p w:rsidR="002D160E" w:rsidRPr="0061065D" w:rsidRDefault="006E3649" w:rsidP="002D160E">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61065D">
        <w:rPr>
          <w:rFonts w:ascii="Arial" w:hAnsi="Arial" w:cs="Arial"/>
          <w:color w:val="000000" w:themeColor="text1"/>
          <w:sz w:val="24"/>
          <w:szCs w:val="24"/>
        </w:rPr>
        <w:t>No llevar uñas artificiales o extensores cuando tenga co</w:t>
      </w:r>
      <w:r w:rsidR="000234B6" w:rsidRPr="0061065D">
        <w:rPr>
          <w:rFonts w:ascii="Arial" w:hAnsi="Arial" w:cs="Arial"/>
          <w:color w:val="000000" w:themeColor="text1"/>
          <w:sz w:val="24"/>
          <w:szCs w:val="24"/>
        </w:rPr>
        <w:t>ntacto</w:t>
      </w:r>
      <w:r w:rsidR="0017211D" w:rsidRPr="0061065D">
        <w:rPr>
          <w:rFonts w:ascii="Arial" w:hAnsi="Arial" w:cs="Arial"/>
          <w:color w:val="000000" w:themeColor="text1"/>
          <w:sz w:val="24"/>
          <w:szCs w:val="24"/>
        </w:rPr>
        <w:t xml:space="preserve"> </w:t>
      </w:r>
      <w:r w:rsidR="000234B6" w:rsidRPr="0061065D">
        <w:rPr>
          <w:rFonts w:ascii="Arial" w:hAnsi="Arial" w:cs="Arial"/>
          <w:color w:val="000000" w:themeColor="text1"/>
          <w:sz w:val="24"/>
          <w:szCs w:val="24"/>
        </w:rPr>
        <w:t>directo con pacientes</w:t>
      </w:r>
      <w:r w:rsidRPr="0061065D">
        <w:rPr>
          <w:rFonts w:ascii="Arial" w:hAnsi="Arial" w:cs="Arial"/>
          <w:color w:val="000000" w:themeColor="text1"/>
          <w:sz w:val="24"/>
          <w:szCs w:val="24"/>
        </w:rPr>
        <w:t>.</w:t>
      </w:r>
    </w:p>
    <w:p w:rsidR="006E364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No usar anillos, relojes de pulso ni pulseras. Estos elementos</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pueden actuar como reservorio y dificultan la limpieza de manos y</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antebrazos.</w:t>
      </w:r>
    </w:p>
    <w:p w:rsidR="00CD642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Usar guantes cuando pueda ocurrir contacto con sangre u otros</w:t>
      </w:r>
      <w:r w:rsidR="0017211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materiales potencialmente infectantes, membranas, mucosa o piel</w:t>
      </w:r>
      <w:r w:rsidR="0017211D" w:rsidRPr="00C72481">
        <w:rPr>
          <w:rFonts w:ascii="Arial" w:hAnsi="Arial" w:cs="Arial"/>
          <w:color w:val="000000" w:themeColor="text1"/>
          <w:sz w:val="24"/>
          <w:szCs w:val="24"/>
        </w:rPr>
        <w:t xml:space="preserve"> </w:t>
      </w:r>
      <w:r w:rsidR="000234B6" w:rsidRPr="00C72481">
        <w:rPr>
          <w:rFonts w:ascii="Arial" w:hAnsi="Arial" w:cs="Arial"/>
          <w:color w:val="000000" w:themeColor="text1"/>
          <w:sz w:val="24"/>
          <w:szCs w:val="24"/>
        </w:rPr>
        <w:t>no intacta</w:t>
      </w:r>
      <w:r w:rsidR="00CD6429" w:rsidRPr="00C72481">
        <w:rPr>
          <w:rFonts w:ascii="Arial" w:hAnsi="Arial" w:cs="Arial"/>
          <w:color w:val="000000" w:themeColor="text1"/>
          <w:sz w:val="24"/>
          <w:szCs w:val="24"/>
        </w:rPr>
        <w:t>.</w:t>
      </w:r>
    </w:p>
    <w:p w:rsidR="006E364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Usar lociones protectoras de la piel, después de la actividad</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laboral.</w:t>
      </w:r>
    </w:p>
    <w:p w:rsidR="00CD642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El uso de guantes no reemplaza la higiene de las manos. Las</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manos se deben lavar, aun si se usan guantes, después de tocar</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algún material potencialmente portador de un agente infeccioso y</w:t>
      </w:r>
      <w:r w:rsidR="000234B6"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después de la atención.</w:t>
      </w:r>
    </w:p>
    <w:p w:rsidR="00CD642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Use guantes (estériles o no estériles según el requerimiento de la</w:t>
      </w:r>
      <w:r w:rsidR="00101AF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actividad a realizar), cuando sea posible el contacto con sangre u</w:t>
      </w:r>
      <w:r w:rsidR="00101AF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otros materiales potencialmente infecciosos, membranas,</w:t>
      </w:r>
      <w:r w:rsidR="00101AF8" w:rsidRPr="00C72481">
        <w:rPr>
          <w:rFonts w:ascii="Arial" w:hAnsi="Arial" w:cs="Arial"/>
          <w:color w:val="000000" w:themeColor="text1"/>
          <w:sz w:val="24"/>
          <w:szCs w:val="24"/>
        </w:rPr>
        <w:t xml:space="preserve"> mucosas y piel no intacto</w:t>
      </w:r>
      <w:r w:rsidRPr="00C72481">
        <w:rPr>
          <w:rFonts w:ascii="Arial" w:hAnsi="Arial" w:cs="Arial"/>
          <w:color w:val="000000" w:themeColor="text1"/>
          <w:sz w:val="24"/>
          <w:szCs w:val="24"/>
        </w:rPr>
        <w:t>.</w:t>
      </w:r>
    </w:p>
    <w:p w:rsidR="00CD642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Retire los guantes inmediatamente después de atender un</w:t>
      </w:r>
      <w:r w:rsidR="00101AF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paciente. No circule con ellos a través del servicio, no use el</w:t>
      </w:r>
      <w:r w:rsidR="00101AF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mismo par de guantes para atender más de un paciente y no lave</w:t>
      </w:r>
      <w:r w:rsidR="0017211D"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los guantes entre usos con diferentes pacientes.</w:t>
      </w:r>
    </w:p>
    <w:p w:rsidR="00CD6429"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Cambiar los guantes durante la atención de un paciente si se</w:t>
      </w:r>
      <w:r w:rsidR="00B4071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 xml:space="preserve">mueve del sitio de cuerpo contaminado a un sitio corporal limpio. No aplique alcohol </w:t>
      </w:r>
      <w:proofErr w:type="spellStart"/>
      <w:r w:rsidRPr="00C72481">
        <w:rPr>
          <w:rFonts w:ascii="Arial" w:hAnsi="Arial" w:cs="Arial"/>
          <w:color w:val="000000" w:themeColor="text1"/>
          <w:sz w:val="24"/>
          <w:szCs w:val="24"/>
        </w:rPr>
        <w:t>glicerinado</w:t>
      </w:r>
      <w:proofErr w:type="spellEnd"/>
      <w:r w:rsidRPr="00C72481">
        <w:rPr>
          <w:rFonts w:ascii="Arial" w:hAnsi="Arial" w:cs="Arial"/>
          <w:color w:val="000000" w:themeColor="text1"/>
          <w:sz w:val="24"/>
          <w:szCs w:val="24"/>
        </w:rPr>
        <w:t xml:space="preserve"> sobre los guantes.</w:t>
      </w:r>
    </w:p>
    <w:p w:rsidR="003B3056" w:rsidRPr="00C72481" w:rsidRDefault="006E3649" w:rsidP="00767CAD">
      <w:pPr>
        <w:pStyle w:val="Prrafodelista"/>
        <w:numPr>
          <w:ilvl w:val="0"/>
          <w:numId w:val="2"/>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No adicione jabón a un dispensador parcialmente </w:t>
      </w:r>
      <w:r w:rsidR="00CD6429" w:rsidRPr="00C72481">
        <w:rPr>
          <w:rFonts w:ascii="Arial" w:hAnsi="Arial" w:cs="Arial"/>
          <w:color w:val="000000" w:themeColor="text1"/>
          <w:sz w:val="24"/>
          <w:szCs w:val="24"/>
        </w:rPr>
        <w:t>vacío</w:t>
      </w:r>
      <w:r w:rsidRPr="00C72481">
        <w:rPr>
          <w:rFonts w:ascii="Arial" w:hAnsi="Arial" w:cs="Arial"/>
          <w:color w:val="000000" w:themeColor="text1"/>
          <w:sz w:val="24"/>
          <w:szCs w:val="24"/>
        </w:rPr>
        <w:t>, esto</w:t>
      </w:r>
      <w:r w:rsidR="00B40718"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favo</w:t>
      </w:r>
      <w:r w:rsidR="00B40718" w:rsidRPr="00C72481">
        <w:rPr>
          <w:rFonts w:ascii="Arial" w:hAnsi="Arial" w:cs="Arial"/>
          <w:color w:val="000000" w:themeColor="text1"/>
          <w:sz w:val="24"/>
          <w:szCs w:val="24"/>
        </w:rPr>
        <w:t>rece la contaminación del jabón</w:t>
      </w:r>
      <w:r w:rsidRPr="00C72481">
        <w:rPr>
          <w:rFonts w:ascii="Arial" w:hAnsi="Arial" w:cs="Arial"/>
          <w:color w:val="000000" w:themeColor="text1"/>
          <w:sz w:val="24"/>
          <w:szCs w:val="24"/>
        </w:rPr>
        <w:t>.</w:t>
      </w:r>
    </w:p>
    <w:p w:rsidR="00CD6429" w:rsidRPr="00C72481" w:rsidRDefault="004F4804" w:rsidP="00767CAD">
      <w:pPr>
        <w:pStyle w:val="Ttulo1"/>
        <w:numPr>
          <w:ilvl w:val="0"/>
          <w:numId w:val="23"/>
        </w:numPr>
        <w:jc w:val="both"/>
        <w:rPr>
          <w:rFonts w:ascii="Arial" w:hAnsi="Arial" w:cs="Arial"/>
          <w:color w:val="000000" w:themeColor="text1"/>
          <w:sz w:val="24"/>
          <w:szCs w:val="24"/>
        </w:rPr>
      </w:pPr>
      <w:bookmarkStart w:id="14" w:name="_Toc482623514"/>
      <w:r w:rsidRPr="00C72481">
        <w:rPr>
          <w:rFonts w:ascii="Arial" w:hAnsi="Arial" w:cs="Arial"/>
          <w:color w:val="000000" w:themeColor="text1"/>
          <w:sz w:val="24"/>
          <w:szCs w:val="24"/>
        </w:rPr>
        <w:t>AGENTES ANTISEPTICOS USADOS PARA EL LAVADO DE MANOS</w:t>
      </w:r>
      <w:bookmarkEnd w:id="14"/>
    </w:p>
    <w:p w:rsidR="004F4804" w:rsidRPr="00C72481" w:rsidRDefault="004F4804" w:rsidP="00767CAD">
      <w:pPr>
        <w:autoSpaceDE w:val="0"/>
        <w:autoSpaceDN w:val="0"/>
        <w:adjustRightInd w:val="0"/>
        <w:spacing w:after="0" w:line="240" w:lineRule="auto"/>
        <w:jc w:val="both"/>
        <w:rPr>
          <w:rFonts w:ascii="Arial" w:hAnsi="Arial" w:cs="Arial"/>
          <w:b/>
          <w:color w:val="000000" w:themeColor="text1"/>
          <w:sz w:val="24"/>
          <w:szCs w:val="24"/>
        </w:rPr>
      </w:pPr>
    </w:p>
    <w:p w:rsidR="004F4804" w:rsidRPr="00C72481" w:rsidRDefault="00320556"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El éxito del lavado de manos es la selección de los productos antisépticos. Con referencia a esto hay que tener en cuenta dos componentes importantes: la eficacia y la aceptación por parte de los trabajadores de la salud. Los agentes antisépticos para lavado de manos poseen características diferentes en cuanto a su espectro antimicrobiano, concentración utilizada, rapidez de acción, actividad residual y uso clínico y aunque existen diversos protocolos internacionales (EN-1499, EN-1500, E-1174, entre otros), para seleccionar el producto más eficaz, en general esta se debe hacer con base en la evaluación de la capacidad que tienen los diferentes productos para reducir el número de bacterias que pueden transmitir las manos contaminadas. Esto se hace de manera indirecta mediante la medición del efecto inmediato después del lavado de manos, efecto residual medido como la presencia de carga bacteriana después de 6 horas de utilizar guantes estériles, efecto acumulativo definido como la actividad después de 5 días de múltiples aplicaciones.</w:t>
      </w:r>
    </w:p>
    <w:p w:rsidR="004F4804" w:rsidRPr="00C72481" w:rsidRDefault="004F4804" w:rsidP="00767CAD">
      <w:pPr>
        <w:autoSpaceDE w:val="0"/>
        <w:autoSpaceDN w:val="0"/>
        <w:adjustRightInd w:val="0"/>
        <w:spacing w:after="0" w:line="240" w:lineRule="auto"/>
        <w:jc w:val="both"/>
        <w:rPr>
          <w:rFonts w:ascii="Arial" w:hAnsi="Arial" w:cs="Arial"/>
          <w:color w:val="000000" w:themeColor="text1"/>
          <w:sz w:val="24"/>
          <w:szCs w:val="24"/>
        </w:rPr>
      </w:pPr>
    </w:p>
    <w:p w:rsidR="00B64595" w:rsidRDefault="00B64595"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Las características más importantes para elegir un antiséptico con respecto a la eficacia se consideran respectivamente al efecto inmediato y residual; las recomendaciones internacionales eligen a los agentes con una mayor capacidad de reducción significativa de microorganismos en la piel intacta, que tengan, amplio espectro de actividad antimicrobiana, rápido </w:t>
      </w:r>
      <w:r w:rsidR="0097300F" w:rsidRPr="00C72481">
        <w:rPr>
          <w:rFonts w:ascii="Arial" w:hAnsi="Arial" w:cs="Arial"/>
          <w:color w:val="000000" w:themeColor="text1"/>
          <w:sz w:val="24"/>
          <w:szCs w:val="24"/>
        </w:rPr>
        <w:t>y persistente. En las figuras 1 y 2</w:t>
      </w:r>
      <w:r w:rsidRPr="00C72481">
        <w:rPr>
          <w:rFonts w:ascii="Arial" w:hAnsi="Arial" w:cs="Arial"/>
          <w:color w:val="000000" w:themeColor="text1"/>
          <w:sz w:val="24"/>
          <w:szCs w:val="24"/>
        </w:rPr>
        <w:t xml:space="preserve"> se describen las características de los principales grupos de antisépticos y en la tabla </w:t>
      </w:r>
      <w:r w:rsidR="0097300F" w:rsidRPr="00C72481">
        <w:rPr>
          <w:rFonts w:ascii="Arial" w:hAnsi="Arial" w:cs="Arial"/>
          <w:color w:val="000000" w:themeColor="text1"/>
          <w:sz w:val="24"/>
          <w:szCs w:val="24"/>
        </w:rPr>
        <w:t>1</w:t>
      </w:r>
      <w:r w:rsidRPr="00C72481">
        <w:rPr>
          <w:rFonts w:ascii="Arial" w:hAnsi="Arial" w:cs="Arial"/>
          <w:color w:val="000000" w:themeColor="text1"/>
          <w:sz w:val="24"/>
          <w:szCs w:val="24"/>
        </w:rPr>
        <w:t xml:space="preserve"> se resumen sus propiedades.</w:t>
      </w:r>
    </w:p>
    <w:p w:rsidR="0061065D" w:rsidRDefault="0061065D" w:rsidP="00767CAD">
      <w:pPr>
        <w:autoSpaceDE w:val="0"/>
        <w:autoSpaceDN w:val="0"/>
        <w:adjustRightInd w:val="0"/>
        <w:spacing w:after="0" w:line="240" w:lineRule="auto"/>
        <w:jc w:val="both"/>
        <w:rPr>
          <w:rFonts w:ascii="Arial" w:hAnsi="Arial" w:cs="Arial"/>
          <w:color w:val="000000" w:themeColor="text1"/>
          <w:sz w:val="24"/>
          <w:szCs w:val="24"/>
        </w:rPr>
      </w:pPr>
    </w:p>
    <w:p w:rsidR="004F4804" w:rsidRPr="00C72481" w:rsidRDefault="00BA2487" w:rsidP="00767CAD">
      <w:pPr>
        <w:tabs>
          <w:tab w:val="left" w:pos="2790"/>
        </w:tabs>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Figura 1</w:t>
      </w:r>
      <w:r w:rsidRPr="00C72481">
        <w:rPr>
          <w:rFonts w:ascii="Arial" w:hAnsi="Arial" w:cs="Arial"/>
          <w:color w:val="000000" w:themeColor="text1"/>
          <w:sz w:val="24"/>
          <w:szCs w:val="24"/>
        </w:rPr>
        <w:t xml:space="preserve">. Eficacia de antisépticos usados en lavado de manos (actividad inmediata y residual). Tomado y adaptado de </w:t>
      </w:r>
      <w:proofErr w:type="spellStart"/>
      <w:r w:rsidRPr="00C72481">
        <w:rPr>
          <w:rFonts w:ascii="Arial" w:hAnsi="Arial" w:cs="Arial"/>
          <w:color w:val="000000" w:themeColor="text1"/>
          <w:sz w:val="24"/>
          <w:szCs w:val="24"/>
        </w:rPr>
        <w:t>Rotter</w:t>
      </w:r>
      <w:proofErr w:type="spellEnd"/>
      <w:r w:rsidRPr="00C72481">
        <w:rPr>
          <w:rFonts w:ascii="Arial" w:hAnsi="Arial" w:cs="Arial"/>
          <w:color w:val="000000" w:themeColor="text1"/>
          <w:sz w:val="24"/>
          <w:szCs w:val="24"/>
        </w:rPr>
        <w:t xml:space="preserve"> M. (3)</w:t>
      </w:r>
    </w:p>
    <w:p w:rsidR="0061065D" w:rsidRDefault="00E200E9" w:rsidP="00767CAD">
      <w:pPr>
        <w:tabs>
          <w:tab w:val="left" w:pos="1400"/>
        </w:tabs>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b/>
      </w:r>
    </w:p>
    <w:p w:rsidR="004F4804" w:rsidRPr="00C72481" w:rsidRDefault="00E200E9" w:rsidP="0061065D">
      <w:pPr>
        <w:tabs>
          <w:tab w:val="left" w:pos="1400"/>
        </w:tabs>
        <w:autoSpaceDE w:val="0"/>
        <w:autoSpaceDN w:val="0"/>
        <w:adjustRightInd w:val="0"/>
        <w:spacing w:after="0" w:line="240" w:lineRule="auto"/>
        <w:jc w:val="center"/>
        <w:rPr>
          <w:rFonts w:ascii="Arial" w:hAnsi="Arial" w:cs="Arial"/>
          <w:color w:val="000000" w:themeColor="text1"/>
          <w:sz w:val="24"/>
          <w:szCs w:val="24"/>
        </w:rPr>
      </w:pPr>
      <w:r w:rsidRPr="00C72481">
        <w:rPr>
          <w:rFonts w:ascii="Arial" w:hAnsi="Arial" w:cs="Arial"/>
          <w:noProof/>
          <w:color w:val="000000" w:themeColor="text1"/>
          <w:sz w:val="24"/>
          <w:szCs w:val="24"/>
          <w:lang w:eastAsia="es-CO"/>
        </w:rPr>
        <w:lastRenderedPageBreak/>
        <w:drawing>
          <wp:inline distT="0" distB="0" distL="0" distR="0" wp14:anchorId="065F162E" wp14:editId="08E2A8B3">
            <wp:extent cx="4931599" cy="2076450"/>
            <wp:effectExtent l="0" t="0" r="254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931599" cy="2076450"/>
                    </a:xfrm>
                    <a:prstGeom prst="rect">
                      <a:avLst/>
                    </a:prstGeom>
                    <a:noFill/>
                    <a:ln w="9525">
                      <a:noFill/>
                      <a:miter lim="800000"/>
                      <a:headEnd/>
                      <a:tailEnd/>
                    </a:ln>
                  </pic:spPr>
                </pic:pic>
              </a:graphicData>
            </a:graphic>
          </wp:inline>
        </w:drawing>
      </w:r>
    </w:p>
    <w:p w:rsidR="00C473A2" w:rsidRPr="00C72481" w:rsidRDefault="00C473A2"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 xml:space="preserve">Figura 2. </w:t>
      </w:r>
      <w:r w:rsidRPr="00C72481">
        <w:rPr>
          <w:rFonts w:ascii="Arial" w:hAnsi="Arial" w:cs="Arial"/>
          <w:color w:val="000000" w:themeColor="text1"/>
          <w:sz w:val="24"/>
          <w:szCs w:val="24"/>
        </w:rPr>
        <w:t xml:space="preserve">Eficacia de antisépticos en la reducción de liberación de bacterias. </w:t>
      </w:r>
    </w:p>
    <w:p w:rsidR="004F4804" w:rsidRPr="00C72481" w:rsidRDefault="00F07F05"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67808" behindDoc="0" locked="0" layoutInCell="1" allowOverlap="1" wp14:anchorId="2D5A44C9" wp14:editId="7B0D97BA">
            <wp:simplePos x="0" y="0"/>
            <wp:positionH relativeFrom="column">
              <wp:posOffset>-3810</wp:posOffset>
            </wp:positionH>
            <wp:positionV relativeFrom="paragraph">
              <wp:posOffset>259080</wp:posOffset>
            </wp:positionV>
            <wp:extent cx="5772150" cy="1990725"/>
            <wp:effectExtent l="0" t="0" r="0" b="9525"/>
            <wp:wrapSquare wrapText="bothSides"/>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t="7945" b="5746"/>
                    <a:stretch/>
                  </pic:blipFill>
                  <pic:spPr bwMode="auto">
                    <a:xfrm>
                      <a:off x="0" y="0"/>
                      <a:ext cx="5772150" cy="1990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473A2" w:rsidRPr="00C72481">
        <w:rPr>
          <w:rFonts w:ascii="Arial" w:hAnsi="Arial" w:cs="Arial"/>
          <w:color w:val="000000" w:themeColor="text1"/>
          <w:sz w:val="24"/>
          <w:szCs w:val="24"/>
        </w:rPr>
        <w:t xml:space="preserve">Tomado y adaptado de </w:t>
      </w:r>
      <w:proofErr w:type="spellStart"/>
      <w:r w:rsidR="00C473A2" w:rsidRPr="00C72481">
        <w:rPr>
          <w:rFonts w:ascii="Arial" w:hAnsi="Arial" w:cs="Arial"/>
          <w:color w:val="000000" w:themeColor="text1"/>
          <w:sz w:val="24"/>
          <w:szCs w:val="24"/>
        </w:rPr>
        <w:t>Rotter</w:t>
      </w:r>
      <w:proofErr w:type="spellEnd"/>
      <w:r w:rsidR="00C473A2" w:rsidRPr="00C72481">
        <w:rPr>
          <w:rFonts w:ascii="Arial" w:hAnsi="Arial" w:cs="Arial"/>
          <w:color w:val="000000" w:themeColor="text1"/>
          <w:sz w:val="24"/>
          <w:szCs w:val="24"/>
        </w:rPr>
        <w:t xml:space="preserve"> M.</w:t>
      </w:r>
    </w:p>
    <w:p w:rsidR="00044CFE" w:rsidRPr="00C72481" w:rsidRDefault="00044CFE"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Antisépticos basados en alcohol: Contienen etanol, </w:t>
      </w:r>
      <w:proofErr w:type="spellStart"/>
      <w:r w:rsidRPr="00C72481">
        <w:rPr>
          <w:rFonts w:ascii="Arial" w:hAnsi="Arial" w:cs="Arial"/>
          <w:color w:val="000000" w:themeColor="text1"/>
          <w:sz w:val="24"/>
          <w:szCs w:val="24"/>
        </w:rPr>
        <w:t>isopropanol</w:t>
      </w:r>
      <w:proofErr w:type="spellEnd"/>
      <w:r w:rsidRPr="00C72481">
        <w:rPr>
          <w:rFonts w:ascii="Arial" w:hAnsi="Arial" w:cs="Arial"/>
          <w:color w:val="000000" w:themeColor="text1"/>
          <w:sz w:val="24"/>
          <w:szCs w:val="24"/>
        </w:rPr>
        <w:t xml:space="preserve"> o n-propanol, o una combinación de dos de estos productos. Las concentraciones son dadas como porcentaje del volumen (= ml/100 ml, abreviado % v/v), porcentaje de peso (= g/100 g, abreviado % m/m), o el porcentaje de peso/volumen (= g/100 ml, abreviado % m/v). Diversos estudios han evaluado la eficacia de los alcoholes solos en diversas concentraciones (la mayoría de estudios), o en combinaciones de dos alcoholes, o soluciones de alcohol que contienen pequeñas cantidades de hexaclorofeno, compuestos de amonio cuaternario (AC), </w:t>
      </w:r>
      <w:proofErr w:type="spellStart"/>
      <w:r w:rsidRPr="00C72481">
        <w:rPr>
          <w:rFonts w:ascii="Arial" w:hAnsi="Arial" w:cs="Arial"/>
          <w:color w:val="000000" w:themeColor="text1"/>
          <w:sz w:val="24"/>
          <w:szCs w:val="24"/>
        </w:rPr>
        <w:t>povidona</w:t>
      </w:r>
      <w:proofErr w:type="spellEnd"/>
      <w:r w:rsidRPr="00C72481">
        <w:rPr>
          <w:rFonts w:ascii="Arial" w:hAnsi="Arial" w:cs="Arial"/>
          <w:color w:val="000000" w:themeColor="text1"/>
          <w:sz w:val="24"/>
          <w:szCs w:val="24"/>
        </w:rPr>
        <w:t xml:space="preserve">-yodo, </w:t>
      </w:r>
      <w:proofErr w:type="spellStart"/>
      <w:r w:rsidRPr="00C72481">
        <w:rPr>
          <w:rFonts w:ascii="Arial" w:hAnsi="Arial" w:cs="Arial"/>
          <w:color w:val="000000" w:themeColor="text1"/>
          <w:sz w:val="24"/>
          <w:szCs w:val="24"/>
        </w:rPr>
        <w:t>triclosan</w:t>
      </w:r>
      <w:proofErr w:type="spellEnd"/>
      <w:r w:rsidRPr="00C72481">
        <w:rPr>
          <w:rFonts w:ascii="Arial" w:hAnsi="Arial" w:cs="Arial"/>
          <w:color w:val="000000" w:themeColor="text1"/>
          <w:sz w:val="24"/>
          <w:szCs w:val="24"/>
        </w:rPr>
        <w:t xml:space="preserve">, entre otros. La actividad antimicrobiana de alcoholes resulta de su habilidad para desnaturalizar proteínas; los alcoholes tienen excelente actividad germicida in vitro contra patógenos Gram positivos y Gram negativos, (incluyendo S. </w:t>
      </w:r>
      <w:proofErr w:type="spellStart"/>
      <w:r w:rsidRPr="00C72481">
        <w:rPr>
          <w:rFonts w:ascii="Arial" w:hAnsi="Arial" w:cs="Arial"/>
          <w:color w:val="000000" w:themeColor="text1"/>
          <w:sz w:val="24"/>
          <w:szCs w:val="24"/>
        </w:rPr>
        <w:t>aureusresistente</w:t>
      </w:r>
      <w:proofErr w:type="spellEnd"/>
      <w:r w:rsidRPr="00C72481">
        <w:rPr>
          <w:rFonts w:ascii="Arial" w:hAnsi="Arial" w:cs="Arial"/>
          <w:color w:val="000000" w:themeColor="text1"/>
          <w:sz w:val="24"/>
          <w:szCs w:val="24"/>
        </w:rPr>
        <w:t xml:space="preserve"> a </w:t>
      </w:r>
      <w:proofErr w:type="spellStart"/>
      <w:r w:rsidRPr="00C72481">
        <w:rPr>
          <w:rFonts w:ascii="Arial" w:hAnsi="Arial" w:cs="Arial"/>
          <w:color w:val="000000" w:themeColor="text1"/>
          <w:sz w:val="24"/>
          <w:szCs w:val="24"/>
        </w:rPr>
        <w:t>oxacilina</w:t>
      </w:r>
      <w:proofErr w:type="spellEnd"/>
      <w:r w:rsidRPr="00C72481">
        <w:rPr>
          <w:rFonts w:ascii="Arial" w:hAnsi="Arial" w:cs="Arial"/>
          <w:color w:val="000000" w:themeColor="text1"/>
          <w:sz w:val="24"/>
          <w:szCs w:val="24"/>
        </w:rPr>
        <w:t xml:space="preserve">, </w:t>
      </w:r>
      <w:proofErr w:type="spellStart"/>
      <w:r w:rsidRPr="00C72481">
        <w:rPr>
          <w:rFonts w:ascii="Arial" w:hAnsi="Arial" w:cs="Arial"/>
          <w:color w:val="000000" w:themeColor="text1"/>
          <w:sz w:val="24"/>
          <w:szCs w:val="24"/>
        </w:rPr>
        <w:t>Enterococovancomicino</w:t>
      </w:r>
      <w:proofErr w:type="spellEnd"/>
      <w:r w:rsidRPr="00C72481">
        <w:rPr>
          <w:rFonts w:ascii="Arial" w:hAnsi="Arial" w:cs="Arial"/>
          <w:color w:val="000000" w:themeColor="text1"/>
          <w:sz w:val="24"/>
          <w:szCs w:val="24"/>
        </w:rPr>
        <w:t xml:space="preserve"> resistente), M. tuberculosis, </w:t>
      </w:r>
      <w:proofErr w:type="spellStart"/>
      <w:r w:rsidRPr="00C72481">
        <w:rPr>
          <w:rFonts w:ascii="Arial" w:hAnsi="Arial" w:cs="Arial"/>
          <w:color w:val="000000" w:themeColor="text1"/>
          <w:sz w:val="24"/>
          <w:szCs w:val="24"/>
        </w:rPr>
        <w:t>yuna</w:t>
      </w:r>
      <w:proofErr w:type="spellEnd"/>
      <w:r w:rsidRPr="00C72481">
        <w:rPr>
          <w:rFonts w:ascii="Arial" w:hAnsi="Arial" w:cs="Arial"/>
          <w:color w:val="000000" w:themeColor="text1"/>
          <w:sz w:val="24"/>
          <w:szCs w:val="24"/>
        </w:rPr>
        <w:t xml:space="preserve"> variedad de hongos, sin embargo, tienen prácticamente o no tienen actividad contra esporas bacterianas o protozoarios y muy pobre actividad contra algunos virus no </w:t>
      </w:r>
      <w:proofErr w:type="spellStart"/>
      <w:r w:rsidRPr="00C72481">
        <w:rPr>
          <w:rFonts w:ascii="Arial" w:hAnsi="Arial" w:cs="Arial"/>
          <w:color w:val="000000" w:themeColor="text1"/>
          <w:sz w:val="24"/>
          <w:szCs w:val="24"/>
        </w:rPr>
        <w:t>lipofilicos</w:t>
      </w:r>
      <w:proofErr w:type="spellEnd"/>
      <w:r w:rsidRPr="00C72481">
        <w:rPr>
          <w:rFonts w:ascii="Arial" w:hAnsi="Arial" w:cs="Arial"/>
          <w:color w:val="000000" w:themeColor="text1"/>
          <w:sz w:val="24"/>
          <w:szCs w:val="24"/>
        </w:rPr>
        <w:t>. Las soluciones de alcohol que contienen 60-80% de alcohol son las más eficaces y son rápidamente germicidas cuando se aplican a la piel, pero no tienen apreciable actividad residual persistente.</w:t>
      </w:r>
    </w:p>
    <w:p w:rsidR="00044CFE" w:rsidRPr="00C72481" w:rsidRDefault="00044CFE"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 xml:space="preserve">Los alcoholes no son recomendables cuando las manos están sucias o visiblemente contaminadas con materiales </w:t>
      </w:r>
      <w:proofErr w:type="spellStart"/>
      <w:r w:rsidRPr="00C72481">
        <w:rPr>
          <w:rFonts w:ascii="Arial" w:hAnsi="Arial" w:cs="Arial"/>
          <w:color w:val="000000" w:themeColor="text1"/>
          <w:sz w:val="24"/>
          <w:szCs w:val="24"/>
        </w:rPr>
        <w:t>proteícos</w:t>
      </w:r>
      <w:proofErr w:type="spellEnd"/>
      <w:r w:rsidRPr="00C72481">
        <w:rPr>
          <w:rFonts w:ascii="Arial" w:hAnsi="Arial" w:cs="Arial"/>
          <w:color w:val="000000" w:themeColor="text1"/>
          <w:sz w:val="24"/>
          <w:szCs w:val="24"/>
        </w:rPr>
        <w:t xml:space="preserve"> (por ejemplo, sangre). Sin embargo, el etanol e </w:t>
      </w:r>
      <w:proofErr w:type="spellStart"/>
      <w:r w:rsidRPr="00C72481">
        <w:rPr>
          <w:rFonts w:ascii="Arial" w:hAnsi="Arial" w:cs="Arial"/>
          <w:color w:val="000000" w:themeColor="text1"/>
          <w:sz w:val="24"/>
          <w:szCs w:val="24"/>
        </w:rPr>
        <w:t>isopropanol</w:t>
      </w:r>
      <w:proofErr w:type="spellEnd"/>
      <w:r w:rsidRPr="00C72481">
        <w:rPr>
          <w:rFonts w:ascii="Arial" w:hAnsi="Arial" w:cs="Arial"/>
          <w:color w:val="000000" w:themeColor="text1"/>
          <w:sz w:val="24"/>
          <w:szCs w:val="24"/>
        </w:rPr>
        <w:t xml:space="preserve"> puede reducir la carga bacteriana viable sin eliminar la necesidad de lavarse las manos con agua y jabón siempre que ocurre esta contaminación</w:t>
      </w:r>
      <w:r w:rsidR="00D62B26" w:rsidRPr="00C72481">
        <w:rPr>
          <w:rFonts w:ascii="Arial" w:hAnsi="Arial" w:cs="Arial"/>
          <w:color w:val="000000" w:themeColor="text1"/>
          <w:sz w:val="24"/>
          <w:szCs w:val="24"/>
        </w:rPr>
        <w:t>.</w:t>
      </w:r>
    </w:p>
    <w:p w:rsidR="00D62B26" w:rsidRPr="00C72481" w:rsidRDefault="00D62B26" w:rsidP="00767CAD">
      <w:pPr>
        <w:autoSpaceDE w:val="0"/>
        <w:autoSpaceDN w:val="0"/>
        <w:adjustRightInd w:val="0"/>
        <w:spacing w:after="0" w:line="240" w:lineRule="auto"/>
        <w:jc w:val="both"/>
        <w:rPr>
          <w:rFonts w:ascii="Arial" w:hAnsi="Arial" w:cs="Arial"/>
          <w:color w:val="000000" w:themeColor="text1"/>
          <w:sz w:val="24"/>
          <w:szCs w:val="24"/>
        </w:rPr>
      </w:pPr>
    </w:p>
    <w:p w:rsidR="00D62B26" w:rsidRPr="00C72481" w:rsidRDefault="00D62B26"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 eficacia de los productos higiénicos basados en alcohol se pueden afectar por una serie de factores como el tipo de alcohol utilizado, la concentración de alcohol, tiempo de contacto, volumen de alcohol utilizado, y si las manos están húmedas al momento de la aplicación del alcohol. Pequeños volúmenes (0.2- 0.5 ml) de alcohol aplicado a las manos no son más eficaces que el lavado de manos con agua y jabón; así mismo, 1 ml de alcohol es menos eficaz que 3 ml. El volumen ideal del producto para aplicar a las manos puede variar para diferentes formulaciones, pero en general se considera adecuado si permite el frote higiénico por más de 15 segundos, es decir las manos permanecen húmedas por al menos ese tiempo.</w:t>
      </w:r>
    </w:p>
    <w:p w:rsidR="00044CFE" w:rsidRPr="00C72481" w:rsidRDefault="00044CFE" w:rsidP="00767CAD">
      <w:pPr>
        <w:autoSpaceDE w:val="0"/>
        <w:autoSpaceDN w:val="0"/>
        <w:adjustRightInd w:val="0"/>
        <w:spacing w:after="0" w:line="240" w:lineRule="auto"/>
        <w:jc w:val="both"/>
        <w:rPr>
          <w:rFonts w:ascii="Arial" w:hAnsi="Arial" w:cs="Arial"/>
          <w:color w:val="000000" w:themeColor="text1"/>
          <w:sz w:val="24"/>
          <w:szCs w:val="24"/>
        </w:rPr>
      </w:pPr>
    </w:p>
    <w:p w:rsidR="00D82C52" w:rsidRPr="00C72481" w:rsidRDefault="00D82C52" w:rsidP="00767CAD">
      <w:pPr>
        <w:autoSpaceDE w:val="0"/>
        <w:autoSpaceDN w:val="0"/>
        <w:adjustRightInd w:val="0"/>
        <w:spacing w:after="0" w:line="240" w:lineRule="auto"/>
        <w:jc w:val="both"/>
        <w:rPr>
          <w:rFonts w:ascii="Arial" w:hAnsi="Arial" w:cs="Arial"/>
          <w:color w:val="000000" w:themeColor="text1"/>
          <w:sz w:val="24"/>
          <w:szCs w:val="24"/>
        </w:rPr>
      </w:pPr>
      <w:proofErr w:type="spellStart"/>
      <w:r w:rsidRPr="00C72481">
        <w:rPr>
          <w:rFonts w:ascii="Arial" w:hAnsi="Arial" w:cs="Arial"/>
          <w:b/>
          <w:color w:val="000000" w:themeColor="text1"/>
          <w:sz w:val="24"/>
          <w:szCs w:val="24"/>
        </w:rPr>
        <w:t>Clorhexidina</w:t>
      </w:r>
      <w:proofErr w:type="spellEnd"/>
      <w:r w:rsidRPr="00C72481">
        <w:rPr>
          <w:rFonts w:ascii="Arial" w:hAnsi="Arial" w:cs="Arial"/>
          <w:b/>
          <w:color w:val="000000" w:themeColor="text1"/>
          <w:sz w:val="24"/>
          <w:szCs w:val="24"/>
        </w:rPr>
        <w:t xml:space="preserve"> CHG:</w:t>
      </w:r>
      <w:r w:rsidRPr="00C72481">
        <w:rPr>
          <w:rFonts w:ascii="Arial" w:hAnsi="Arial" w:cs="Arial"/>
          <w:color w:val="000000" w:themeColor="text1"/>
          <w:sz w:val="24"/>
          <w:szCs w:val="24"/>
        </w:rPr>
        <w:t xml:space="preserve"> Es una </w:t>
      </w:r>
      <w:proofErr w:type="spellStart"/>
      <w:r w:rsidRPr="00C72481">
        <w:rPr>
          <w:rFonts w:ascii="Arial" w:hAnsi="Arial" w:cs="Arial"/>
          <w:color w:val="000000" w:themeColor="text1"/>
          <w:sz w:val="24"/>
          <w:szCs w:val="24"/>
        </w:rPr>
        <w:t>biguanidacationica</w:t>
      </w:r>
      <w:proofErr w:type="spellEnd"/>
      <w:r w:rsidRPr="00C72481">
        <w:rPr>
          <w:rFonts w:ascii="Arial" w:hAnsi="Arial" w:cs="Arial"/>
          <w:color w:val="000000" w:themeColor="text1"/>
          <w:sz w:val="24"/>
          <w:szCs w:val="24"/>
        </w:rPr>
        <w:t xml:space="preserve">. La actividad antimicrobiana de la </w:t>
      </w:r>
      <w:proofErr w:type="spellStart"/>
      <w:r w:rsidRPr="00C72481">
        <w:rPr>
          <w:rFonts w:ascii="Arial" w:hAnsi="Arial" w:cs="Arial"/>
          <w:color w:val="000000" w:themeColor="text1"/>
          <w:sz w:val="24"/>
          <w:szCs w:val="24"/>
        </w:rPr>
        <w:t>clorhexidina</w:t>
      </w:r>
      <w:proofErr w:type="spellEnd"/>
      <w:r w:rsidRPr="00C72481">
        <w:rPr>
          <w:rFonts w:ascii="Arial" w:hAnsi="Arial" w:cs="Arial"/>
          <w:color w:val="000000" w:themeColor="text1"/>
          <w:sz w:val="24"/>
          <w:szCs w:val="24"/>
        </w:rPr>
        <w:t xml:space="preserve"> se atribuye a la unión y subsiguiente ruptura de la membrana citoplasmática. La actividad antimicrobiana inmediata es más lenta que la de los alcoholes pero tiene un efecto residual potente incluso superior a la </w:t>
      </w:r>
      <w:proofErr w:type="spellStart"/>
      <w:r w:rsidRPr="00C72481">
        <w:rPr>
          <w:rFonts w:ascii="Arial" w:hAnsi="Arial" w:cs="Arial"/>
          <w:color w:val="000000" w:themeColor="text1"/>
          <w:sz w:val="24"/>
          <w:szCs w:val="24"/>
        </w:rPr>
        <w:t>yodopovidona</w:t>
      </w:r>
      <w:proofErr w:type="spellEnd"/>
      <w:r w:rsidRPr="00C72481">
        <w:rPr>
          <w:rFonts w:ascii="Arial" w:hAnsi="Arial" w:cs="Arial"/>
          <w:color w:val="000000" w:themeColor="text1"/>
          <w:sz w:val="24"/>
          <w:szCs w:val="24"/>
        </w:rPr>
        <w:t xml:space="preserve">. Tiene buena actividad contra bacterias Gram positivas, Gram negativas y hongos, virus como el del herpes, el VIH, </w:t>
      </w:r>
      <w:proofErr w:type="spellStart"/>
      <w:r w:rsidRPr="00C72481">
        <w:rPr>
          <w:rFonts w:ascii="Arial" w:hAnsi="Arial" w:cs="Arial"/>
          <w:color w:val="000000" w:themeColor="text1"/>
          <w:sz w:val="24"/>
          <w:szCs w:val="24"/>
        </w:rPr>
        <w:t>citomegalovirus</w:t>
      </w:r>
      <w:proofErr w:type="spellEnd"/>
      <w:r w:rsidRPr="00C72481">
        <w:rPr>
          <w:rFonts w:ascii="Arial" w:hAnsi="Arial" w:cs="Arial"/>
          <w:color w:val="000000" w:themeColor="text1"/>
          <w:sz w:val="24"/>
          <w:szCs w:val="24"/>
        </w:rPr>
        <w:t xml:space="preserve">, gripa y virus </w:t>
      </w:r>
      <w:proofErr w:type="spellStart"/>
      <w:r w:rsidRPr="00C72481">
        <w:rPr>
          <w:rFonts w:ascii="Arial" w:hAnsi="Arial" w:cs="Arial"/>
          <w:color w:val="000000" w:themeColor="text1"/>
          <w:sz w:val="24"/>
          <w:szCs w:val="24"/>
        </w:rPr>
        <w:t>sincitial</w:t>
      </w:r>
      <w:proofErr w:type="spellEnd"/>
      <w:r w:rsidRPr="00C72481">
        <w:rPr>
          <w:rFonts w:ascii="Arial" w:hAnsi="Arial" w:cs="Arial"/>
          <w:color w:val="000000" w:themeColor="text1"/>
          <w:sz w:val="24"/>
          <w:szCs w:val="24"/>
        </w:rPr>
        <w:t xml:space="preserve"> respiratorio. La actividad antimicrobiana de la CHG no se afecta de manera importante por la presencia de material orgánico, incluida la sangre pero dada su naturaleza química la CHG puede ser menos activa cuando se combina con jabones naturales, o con </w:t>
      </w:r>
      <w:proofErr w:type="spellStart"/>
      <w:r w:rsidRPr="00C72481">
        <w:rPr>
          <w:rFonts w:ascii="Arial" w:hAnsi="Arial" w:cs="Arial"/>
          <w:color w:val="000000" w:themeColor="text1"/>
          <w:sz w:val="24"/>
          <w:szCs w:val="24"/>
        </w:rPr>
        <w:t>emulsificantes</w:t>
      </w:r>
      <w:proofErr w:type="spellEnd"/>
      <w:r w:rsidRPr="00C72481">
        <w:rPr>
          <w:rFonts w:ascii="Arial" w:hAnsi="Arial" w:cs="Arial"/>
          <w:color w:val="000000" w:themeColor="text1"/>
          <w:sz w:val="24"/>
          <w:szCs w:val="24"/>
        </w:rPr>
        <w:t>. Las fórmulas acuosas de que contienen 0.5%, 0.75%, o 1% de CHG son más eficaces que el jabón, pero menos que el antiséptico detergente preparado que contiene2- 4% de CHG. Finalmente en las combinaciones de CHG a bajas concentraciones (0.5-1%) con soluciones a base de alcohol se logra potenciar el efecto residual de la CHG y mantener el efecto inmediato del alcohol.</w:t>
      </w:r>
    </w:p>
    <w:p w:rsidR="00D82C52" w:rsidRPr="00C72481" w:rsidRDefault="00D82C52" w:rsidP="00767CAD">
      <w:pPr>
        <w:autoSpaceDE w:val="0"/>
        <w:autoSpaceDN w:val="0"/>
        <w:adjustRightInd w:val="0"/>
        <w:spacing w:after="0" w:line="240" w:lineRule="auto"/>
        <w:jc w:val="both"/>
        <w:rPr>
          <w:rFonts w:ascii="Arial" w:hAnsi="Arial" w:cs="Arial"/>
          <w:color w:val="000000" w:themeColor="text1"/>
          <w:sz w:val="24"/>
          <w:szCs w:val="24"/>
        </w:rPr>
      </w:pPr>
    </w:p>
    <w:p w:rsidR="00D82C52" w:rsidRPr="00C72481" w:rsidRDefault="00D82C52"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En general la CHG es un producto seguro pero el uso frecuente de lavado de manos con productos que contienen concentraciones de 4% puede provocar dermatitis.</w:t>
      </w:r>
    </w:p>
    <w:p w:rsidR="00D82C52" w:rsidRPr="00C72481" w:rsidRDefault="00D82C52" w:rsidP="00767CAD">
      <w:pPr>
        <w:autoSpaceDE w:val="0"/>
        <w:autoSpaceDN w:val="0"/>
        <w:adjustRightInd w:val="0"/>
        <w:spacing w:after="0" w:line="240" w:lineRule="auto"/>
        <w:jc w:val="both"/>
        <w:rPr>
          <w:rFonts w:ascii="Arial" w:hAnsi="Arial" w:cs="Arial"/>
          <w:color w:val="000000" w:themeColor="text1"/>
          <w:sz w:val="24"/>
          <w:szCs w:val="24"/>
        </w:rPr>
      </w:pPr>
    </w:p>
    <w:p w:rsidR="00C90A80" w:rsidRPr="00C72481" w:rsidRDefault="00C90A8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color w:val="000000" w:themeColor="text1"/>
          <w:sz w:val="24"/>
          <w:szCs w:val="24"/>
        </w:rPr>
        <w:t xml:space="preserve">Yodo y </w:t>
      </w:r>
      <w:proofErr w:type="spellStart"/>
      <w:r w:rsidRPr="00C72481">
        <w:rPr>
          <w:rFonts w:ascii="Arial" w:hAnsi="Arial" w:cs="Arial"/>
          <w:b/>
          <w:color w:val="000000" w:themeColor="text1"/>
          <w:sz w:val="24"/>
          <w:szCs w:val="24"/>
        </w:rPr>
        <w:t>yodopovidona</w:t>
      </w:r>
      <w:proofErr w:type="spellEnd"/>
      <w:r w:rsidRPr="00C72481">
        <w:rPr>
          <w:rFonts w:ascii="Arial" w:hAnsi="Arial" w:cs="Arial"/>
          <w:b/>
          <w:color w:val="000000" w:themeColor="text1"/>
          <w:sz w:val="24"/>
          <w:szCs w:val="24"/>
        </w:rPr>
        <w:t>:</w:t>
      </w:r>
      <w:r w:rsidRPr="00C72481">
        <w:rPr>
          <w:rFonts w:ascii="Arial" w:hAnsi="Arial" w:cs="Arial"/>
          <w:color w:val="000000" w:themeColor="text1"/>
          <w:sz w:val="24"/>
          <w:szCs w:val="24"/>
        </w:rPr>
        <w:t xml:space="preserve"> Las moléculas de yodo penetran rápidamente en la pared celular de microorganismos e inactivan su metabolismo al formar complejos con aminoácidos y ácidos grasos insaturados. En general se encuentra combinado con diversos polímeros para aumentar su solubilidad y reducir la irritación cutánea; el polímero que con mayor frecuencia es usado es el polivinilo </w:t>
      </w:r>
      <w:proofErr w:type="spellStart"/>
      <w:r w:rsidRPr="00C72481">
        <w:rPr>
          <w:rFonts w:ascii="Arial" w:hAnsi="Arial" w:cs="Arial"/>
          <w:color w:val="000000" w:themeColor="text1"/>
          <w:sz w:val="24"/>
          <w:szCs w:val="24"/>
        </w:rPr>
        <w:t>pirrolidona</w:t>
      </w:r>
      <w:proofErr w:type="spellEnd"/>
      <w:r w:rsidRPr="00C72481">
        <w:rPr>
          <w:rFonts w:ascii="Arial" w:hAnsi="Arial" w:cs="Arial"/>
          <w:color w:val="000000" w:themeColor="text1"/>
          <w:sz w:val="24"/>
          <w:szCs w:val="24"/>
        </w:rPr>
        <w:t xml:space="preserve"> (</w:t>
      </w:r>
      <w:proofErr w:type="spellStart"/>
      <w:r w:rsidRPr="00C72481">
        <w:rPr>
          <w:rFonts w:ascii="Arial" w:hAnsi="Arial" w:cs="Arial"/>
          <w:color w:val="000000" w:themeColor="text1"/>
          <w:sz w:val="24"/>
          <w:szCs w:val="24"/>
        </w:rPr>
        <w:t>povidona</w:t>
      </w:r>
      <w:proofErr w:type="spellEnd"/>
      <w:r w:rsidRPr="00C72481">
        <w:rPr>
          <w:rFonts w:ascii="Arial" w:hAnsi="Arial" w:cs="Arial"/>
          <w:color w:val="000000" w:themeColor="text1"/>
          <w:sz w:val="24"/>
          <w:szCs w:val="24"/>
        </w:rPr>
        <w:t xml:space="preserve">). </w:t>
      </w:r>
    </w:p>
    <w:p w:rsidR="00C90A80" w:rsidRPr="00C72481" w:rsidRDefault="00C90A80" w:rsidP="00767CAD">
      <w:pPr>
        <w:autoSpaceDE w:val="0"/>
        <w:autoSpaceDN w:val="0"/>
        <w:adjustRightInd w:val="0"/>
        <w:spacing w:after="0" w:line="240" w:lineRule="auto"/>
        <w:jc w:val="both"/>
        <w:rPr>
          <w:rFonts w:ascii="Arial" w:hAnsi="Arial" w:cs="Arial"/>
          <w:color w:val="000000" w:themeColor="text1"/>
          <w:sz w:val="24"/>
          <w:szCs w:val="24"/>
        </w:rPr>
      </w:pPr>
    </w:p>
    <w:p w:rsidR="00C90A80" w:rsidRDefault="00C90A8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El yodo y la yodo-</w:t>
      </w:r>
      <w:proofErr w:type="spellStart"/>
      <w:r w:rsidRPr="00C72481">
        <w:rPr>
          <w:rFonts w:ascii="Arial" w:hAnsi="Arial" w:cs="Arial"/>
          <w:color w:val="000000" w:themeColor="text1"/>
          <w:sz w:val="24"/>
          <w:szCs w:val="24"/>
        </w:rPr>
        <w:t>povidona</w:t>
      </w:r>
      <w:proofErr w:type="spellEnd"/>
      <w:r w:rsidRPr="00C72481">
        <w:rPr>
          <w:rFonts w:ascii="Arial" w:hAnsi="Arial" w:cs="Arial"/>
          <w:color w:val="000000" w:themeColor="text1"/>
          <w:sz w:val="24"/>
          <w:szCs w:val="24"/>
        </w:rPr>
        <w:t xml:space="preserve"> tienen actividad bactericida contra bacterias Gram positivas y negativas, algunas formadoras de esporas (</w:t>
      </w:r>
      <w:proofErr w:type="spellStart"/>
      <w:r w:rsidRPr="00C72481">
        <w:rPr>
          <w:rFonts w:ascii="Arial" w:hAnsi="Arial" w:cs="Arial"/>
          <w:color w:val="000000" w:themeColor="text1"/>
          <w:sz w:val="24"/>
          <w:szCs w:val="24"/>
        </w:rPr>
        <w:t>Clostridiumspp</w:t>
      </w:r>
      <w:proofErr w:type="spellEnd"/>
      <w:r w:rsidRPr="00C72481">
        <w:rPr>
          <w:rFonts w:ascii="Arial" w:hAnsi="Arial" w:cs="Arial"/>
          <w:color w:val="000000" w:themeColor="text1"/>
          <w:sz w:val="24"/>
          <w:szCs w:val="24"/>
        </w:rPr>
        <w:t xml:space="preserve">, </w:t>
      </w:r>
      <w:proofErr w:type="spellStart"/>
      <w:r w:rsidRPr="00C72481">
        <w:rPr>
          <w:rFonts w:ascii="Arial" w:hAnsi="Arial" w:cs="Arial"/>
          <w:color w:val="000000" w:themeColor="text1"/>
          <w:sz w:val="24"/>
          <w:szCs w:val="24"/>
        </w:rPr>
        <w:t>Bacillusspp</w:t>
      </w:r>
      <w:proofErr w:type="spellEnd"/>
      <w:r w:rsidRPr="00C72481">
        <w:rPr>
          <w:rFonts w:ascii="Arial" w:hAnsi="Arial" w:cs="Arial"/>
          <w:color w:val="000000" w:themeColor="text1"/>
          <w:sz w:val="24"/>
          <w:szCs w:val="24"/>
        </w:rPr>
        <w:t>.), micobacterias, virus y hongos. Sin embargo, en las concentraciones utilizadas en antisépticos (</w:t>
      </w:r>
      <w:proofErr w:type="spellStart"/>
      <w:r w:rsidRPr="00C72481">
        <w:rPr>
          <w:rFonts w:ascii="Arial" w:hAnsi="Arial" w:cs="Arial"/>
          <w:color w:val="000000" w:themeColor="text1"/>
          <w:sz w:val="24"/>
          <w:szCs w:val="24"/>
        </w:rPr>
        <w:t>p.e</w:t>
      </w:r>
      <w:proofErr w:type="spellEnd"/>
      <w:r w:rsidRPr="00C72481">
        <w:rPr>
          <w:rFonts w:ascii="Arial" w:hAnsi="Arial" w:cs="Arial"/>
          <w:color w:val="000000" w:themeColor="text1"/>
          <w:sz w:val="24"/>
          <w:szCs w:val="24"/>
        </w:rPr>
        <w:t>. 7.5 10% de yodo-</w:t>
      </w:r>
      <w:proofErr w:type="spellStart"/>
      <w:r w:rsidRPr="00C72481">
        <w:rPr>
          <w:rFonts w:ascii="Arial" w:hAnsi="Arial" w:cs="Arial"/>
          <w:color w:val="000000" w:themeColor="text1"/>
          <w:sz w:val="24"/>
          <w:szCs w:val="24"/>
        </w:rPr>
        <w:t>povidona</w:t>
      </w:r>
      <w:proofErr w:type="spellEnd"/>
      <w:r w:rsidRPr="00C72481">
        <w:rPr>
          <w:rFonts w:ascii="Arial" w:hAnsi="Arial" w:cs="Arial"/>
          <w:color w:val="000000" w:themeColor="text1"/>
          <w:sz w:val="24"/>
          <w:szCs w:val="24"/>
        </w:rPr>
        <w:t xml:space="preserve">), no suelen ser esporicidas. Además, la actividad antimicrobiana del yodo puede verse afectada por el pH, temperatura, tiempo de exposición, concentración total disponible, y la cantidad y el tipo de compuestos orgánicos e inorgánicos presentes (como los alcoholes y detergentes). </w:t>
      </w:r>
    </w:p>
    <w:p w:rsidR="00F5233F" w:rsidRPr="00C72481" w:rsidRDefault="00F5233F" w:rsidP="00767CAD">
      <w:pPr>
        <w:autoSpaceDE w:val="0"/>
        <w:autoSpaceDN w:val="0"/>
        <w:adjustRightInd w:val="0"/>
        <w:spacing w:after="0" w:line="240" w:lineRule="auto"/>
        <w:jc w:val="both"/>
        <w:rPr>
          <w:rFonts w:ascii="Arial" w:hAnsi="Arial" w:cs="Arial"/>
          <w:color w:val="000000" w:themeColor="text1"/>
          <w:sz w:val="24"/>
          <w:szCs w:val="24"/>
        </w:rPr>
      </w:pPr>
    </w:p>
    <w:p w:rsidR="00D82C52" w:rsidRPr="00C72481" w:rsidRDefault="00C90A8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Las formulaciones con yodo generalmente son toleradas pero a medida que haya mayor concentración, el grado de irritación de la piel también puede incrementar y en general produce más dermatitis de contacto que los otros antisépticos.</w:t>
      </w:r>
    </w:p>
    <w:p w:rsidR="00C90A80" w:rsidRPr="00C72481" w:rsidRDefault="00C90A80" w:rsidP="00767CAD">
      <w:pPr>
        <w:autoSpaceDE w:val="0"/>
        <w:autoSpaceDN w:val="0"/>
        <w:adjustRightInd w:val="0"/>
        <w:spacing w:after="0" w:line="240" w:lineRule="auto"/>
        <w:jc w:val="both"/>
        <w:rPr>
          <w:rFonts w:ascii="Arial" w:hAnsi="Arial" w:cs="Arial"/>
          <w:color w:val="000000" w:themeColor="text1"/>
          <w:sz w:val="24"/>
          <w:szCs w:val="24"/>
        </w:rPr>
      </w:pPr>
    </w:p>
    <w:p w:rsidR="006379FE" w:rsidRPr="00C72481" w:rsidRDefault="006379FE"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 xml:space="preserve">Compuestos de amonio Cuaternario (CAQ): Estos compuestos tienen nitrógeno unidos directamente a cuatro grupos alquilo, que puede variar considerablemente en su estructura y complejidad. En este grupo se incluyen productos como cloruro de benzalconio, cloruro de </w:t>
      </w:r>
      <w:proofErr w:type="spellStart"/>
      <w:r w:rsidRPr="00C72481">
        <w:rPr>
          <w:rFonts w:ascii="Arial" w:hAnsi="Arial" w:cs="Arial"/>
          <w:color w:val="000000" w:themeColor="text1"/>
          <w:sz w:val="24"/>
          <w:szCs w:val="24"/>
        </w:rPr>
        <w:t>bencetonio</w:t>
      </w:r>
      <w:proofErr w:type="spellEnd"/>
      <w:r w:rsidRPr="00C72481">
        <w:rPr>
          <w:rFonts w:ascii="Arial" w:hAnsi="Arial" w:cs="Arial"/>
          <w:color w:val="000000" w:themeColor="text1"/>
          <w:sz w:val="24"/>
          <w:szCs w:val="24"/>
        </w:rPr>
        <w:t xml:space="preserve">, </w:t>
      </w:r>
      <w:proofErr w:type="spellStart"/>
      <w:r w:rsidRPr="00C72481">
        <w:rPr>
          <w:rFonts w:ascii="Arial" w:hAnsi="Arial" w:cs="Arial"/>
          <w:color w:val="000000" w:themeColor="text1"/>
          <w:sz w:val="24"/>
          <w:szCs w:val="24"/>
        </w:rPr>
        <w:t>cetrimida</w:t>
      </w:r>
      <w:proofErr w:type="spellEnd"/>
      <w:r w:rsidRPr="00C72481">
        <w:rPr>
          <w:rFonts w:ascii="Arial" w:hAnsi="Arial" w:cs="Arial"/>
          <w:color w:val="000000" w:themeColor="text1"/>
          <w:sz w:val="24"/>
          <w:szCs w:val="24"/>
        </w:rPr>
        <w:t>, entre otros. La actividad antimicrobiana de este grupo de compuestos parece ser a consecuencia del daño que produce sobre la membrana citoplasmática del microorganismo. Los CAQ se consideran más activos contra bacterias Gram positivas que contra bacilos Gram negativos y con actividad débil contra micobacterias y hongos. Su actividad antimicrobiana se ve afectada negativamente por la presencia de material orgánico, agua dura y materiales grasos.</w:t>
      </w:r>
    </w:p>
    <w:p w:rsidR="000F161B" w:rsidRPr="00C72481" w:rsidRDefault="000F161B" w:rsidP="00767CAD">
      <w:pPr>
        <w:autoSpaceDE w:val="0"/>
        <w:autoSpaceDN w:val="0"/>
        <w:adjustRightInd w:val="0"/>
        <w:spacing w:after="0" w:line="240" w:lineRule="auto"/>
        <w:jc w:val="both"/>
        <w:rPr>
          <w:rFonts w:ascii="Arial" w:hAnsi="Arial" w:cs="Arial"/>
          <w:color w:val="000000" w:themeColor="text1"/>
          <w:sz w:val="24"/>
          <w:szCs w:val="24"/>
        </w:rPr>
      </w:pPr>
    </w:p>
    <w:p w:rsidR="00BB043E" w:rsidRPr="00C72481" w:rsidRDefault="0024245E"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 xml:space="preserve">Tabla 1. </w:t>
      </w:r>
      <w:r w:rsidRPr="00C72481">
        <w:rPr>
          <w:rFonts w:ascii="Arial" w:hAnsi="Arial" w:cs="Arial"/>
          <w:bCs/>
          <w:color w:val="000000" w:themeColor="text1"/>
          <w:sz w:val="24"/>
          <w:szCs w:val="24"/>
        </w:rPr>
        <w:t>Actividad Antimicrobiana y resumen de las propiedades de los antisépticos utilizados en higiene de las manos.</w:t>
      </w:r>
    </w:p>
    <w:tbl>
      <w:tblPr>
        <w:tblW w:w="8918" w:type="dxa"/>
        <w:tblInd w:w="60" w:type="dxa"/>
        <w:tblLayout w:type="fixed"/>
        <w:tblCellMar>
          <w:left w:w="70" w:type="dxa"/>
          <w:right w:w="70" w:type="dxa"/>
        </w:tblCellMar>
        <w:tblLook w:val="04A0" w:firstRow="1" w:lastRow="0" w:firstColumn="1" w:lastColumn="0" w:noHBand="0" w:noVBand="1"/>
      </w:tblPr>
      <w:tblGrid>
        <w:gridCol w:w="1286"/>
        <w:gridCol w:w="908"/>
        <w:gridCol w:w="986"/>
        <w:gridCol w:w="1334"/>
        <w:gridCol w:w="1334"/>
        <w:gridCol w:w="1226"/>
        <w:gridCol w:w="922"/>
        <w:gridCol w:w="922"/>
      </w:tblGrid>
      <w:tr w:rsidR="00BB043E" w:rsidRPr="00C72481" w:rsidTr="0061065D">
        <w:trPr>
          <w:trHeight w:val="297"/>
        </w:trPr>
        <w:tc>
          <w:tcPr>
            <w:tcW w:w="1286"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908"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986"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1334"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1334"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1226"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922"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c>
          <w:tcPr>
            <w:tcW w:w="922" w:type="dxa"/>
            <w:tcBorders>
              <w:top w:val="nil"/>
              <w:left w:val="nil"/>
              <w:bottom w:val="nil"/>
              <w:right w:val="nil"/>
            </w:tcBorders>
            <w:shd w:val="clear" w:color="auto" w:fill="auto"/>
            <w:noWrap/>
            <w:vAlign w:val="bottom"/>
            <w:hideMark/>
          </w:tcPr>
          <w:p w:rsidR="00BB043E" w:rsidRPr="00C72481" w:rsidRDefault="00BB043E" w:rsidP="00767CAD">
            <w:pPr>
              <w:spacing w:after="0" w:line="240" w:lineRule="auto"/>
              <w:jc w:val="both"/>
              <w:rPr>
                <w:rFonts w:ascii="Arial" w:eastAsia="Times New Roman" w:hAnsi="Arial" w:cs="Arial"/>
                <w:color w:val="000000" w:themeColor="text1"/>
                <w:sz w:val="24"/>
                <w:szCs w:val="24"/>
                <w:lang w:eastAsia="es-CO"/>
              </w:rPr>
            </w:pPr>
          </w:p>
        </w:tc>
      </w:tr>
      <w:tr w:rsidR="0017211D" w:rsidRPr="00C72481" w:rsidTr="0061065D">
        <w:trPr>
          <w:trHeight w:val="892"/>
        </w:trPr>
        <w:tc>
          <w:tcPr>
            <w:tcW w:w="128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rsidR="00BB043E" w:rsidRPr="0061065D" w:rsidRDefault="008E30B6"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Antiséptico</w:t>
            </w:r>
          </w:p>
        </w:tc>
        <w:tc>
          <w:tcPr>
            <w:tcW w:w="908" w:type="dxa"/>
            <w:tcBorders>
              <w:top w:val="single" w:sz="4" w:space="0" w:color="auto"/>
              <w:left w:val="nil"/>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Bacterias Gram Positivos</w:t>
            </w:r>
          </w:p>
        </w:tc>
        <w:tc>
          <w:tcPr>
            <w:tcW w:w="986" w:type="dxa"/>
            <w:tcBorders>
              <w:top w:val="single" w:sz="4" w:space="0" w:color="auto"/>
              <w:left w:val="nil"/>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Bacterias Gram Negativos</w:t>
            </w:r>
          </w:p>
        </w:tc>
        <w:tc>
          <w:tcPr>
            <w:tcW w:w="1334" w:type="dxa"/>
            <w:tcBorders>
              <w:top w:val="single" w:sz="4" w:space="0" w:color="auto"/>
              <w:left w:val="nil"/>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Virus Encapsulados</w:t>
            </w:r>
          </w:p>
        </w:tc>
        <w:tc>
          <w:tcPr>
            <w:tcW w:w="1334" w:type="dxa"/>
            <w:tcBorders>
              <w:top w:val="single" w:sz="4" w:space="0" w:color="auto"/>
              <w:left w:val="nil"/>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24"/>
                <w:lang w:eastAsia="es-CO"/>
              </w:rPr>
            </w:pPr>
            <w:r w:rsidRPr="0061065D">
              <w:rPr>
                <w:rFonts w:ascii="Arial" w:eastAsia="Times New Roman" w:hAnsi="Arial" w:cs="Arial"/>
                <w:color w:val="000000" w:themeColor="text1"/>
                <w:sz w:val="18"/>
                <w:szCs w:val="24"/>
                <w:lang w:eastAsia="es-CO"/>
              </w:rPr>
              <w:t>Virus No Encapsulados</w:t>
            </w:r>
          </w:p>
        </w:tc>
        <w:tc>
          <w:tcPr>
            <w:tcW w:w="1226" w:type="dxa"/>
            <w:tcBorders>
              <w:top w:val="single" w:sz="4" w:space="0" w:color="auto"/>
              <w:left w:val="nil"/>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24"/>
                <w:lang w:eastAsia="es-CO"/>
              </w:rPr>
            </w:pPr>
            <w:proofErr w:type="spellStart"/>
            <w:r w:rsidRPr="0061065D">
              <w:rPr>
                <w:rFonts w:ascii="Arial" w:eastAsia="Times New Roman" w:hAnsi="Arial" w:cs="Arial"/>
                <w:color w:val="000000" w:themeColor="text1"/>
                <w:sz w:val="18"/>
                <w:szCs w:val="24"/>
                <w:lang w:eastAsia="es-CO"/>
              </w:rPr>
              <w:t>Micobacte</w:t>
            </w:r>
            <w:r w:rsidR="00F07F05">
              <w:rPr>
                <w:rFonts w:ascii="Arial" w:eastAsia="Times New Roman" w:hAnsi="Arial" w:cs="Arial"/>
                <w:color w:val="000000" w:themeColor="text1"/>
                <w:sz w:val="18"/>
                <w:szCs w:val="24"/>
                <w:lang w:eastAsia="es-CO"/>
              </w:rPr>
              <w:t>-</w:t>
            </w:r>
            <w:r w:rsidRPr="0061065D">
              <w:rPr>
                <w:rFonts w:ascii="Arial" w:eastAsia="Times New Roman" w:hAnsi="Arial" w:cs="Arial"/>
                <w:color w:val="000000" w:themeColor="text1"/>
                <w:sz w:val="18"/>
                <w:szCs w:val="24"/>
                <w:lang w:eastAsia="es-CO"/>
              </w:rPr>
              <w:t>rias</w:t>
            </w:r>
            <w:proofErr w:type="spellEnd"/>
          </w:p>
        </w:tc>
        <w:tc>
          <w:tcPr>
            <w:tcW w:w="92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BB043E" w:rsidRPr="0061065D" w:rsidRDefault="00BB043E" w:rsidP="0061065D">
            <w:pPr>
              <w:spacing w:after="0" w:line="240" w:lineRule="auto"/>
              <w:jc w:val="center"/>
              <w:rPr>
                <w:rFonts w:ascii="Arial" w:eastAsia="Times New Roman" w:hAnsi="Arial" w:cs="Arial"/>
                <w:color w:val="000000" w:themeColor="text1"/>
                <w:sz w:val="18"/>
                <w:szCs w:val="24"/>
                <w:lang w:eastAsia="es-CO"/>
              </w:rPr>
            </w:pPr>
            <w:r w:rsidRPr="0061065D">
              <w:rPr>
                <w:rFonts w:ascii="Arial" w:eastAsia="Times New Roman" w:hAnsi="Arial" w:cs="Arial"/>
                <w:color w:val="000000" w:themeColor="text1"/>
                <w:sz w:val="18"/>
                <w:szCs w:val="24"/>
                <w:lang w:eastAsia="es-CO"/>
              </w:rPr>
              <w:t>Hongos</w:t>
            </w:r>
          </w:p>
        </w:tc>
        <w:tc>
          <w:tcPr>
            <w:tcW w:w="92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BB043E" w:rsidRPr="0061065D" w:rsidRDefault="00BB043E" w:rsidP="0061065D">
            <w:pPr>
              <w:spacing w:after="0" w:line="240" w:lineRule="auto"/>
              <w:jc w:val="center"/>
              <w:rPr>
                <w:rFonts w:ascii="Arial" w:eastAsia="Times New Roman" w:hAnsi="Arial" w:cs="Arial"/>
                <w:color w:val="000000" w:themeColor="text1"/>
                <w:sz w:val="18"/>
                <w:szCs w:val="24"/>
                <w:lang w:eastAsia="es-CO"/>
              </w:rPr>
            </w:pPr>
            <w:r w:rsidRPr="0061065D">
              <w:rPr>
                <w:rFonts w:ascii="Arial" w:eastAsia="Times New Roman" w:hAnsi="Arial" w:cs="Arial"/>
                <w:color w:val="000000" w:themeColor="text1"/>
                <w:sz w:val="18"/>
                <w:szCs w:val="24"/>
                <w:lang w:eastAsia="es-CO"/>
              </w:rPr>
              <w:t>Esponjas</w:t>
            </w:r>
          </w:p>
        </w:tc>
      </w:tr>
      <w:tr w:rsidR="0017211D" w:rsidRPr="00C72481"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Alcoholes</w:t>
            </w:r>
          </w:p>
        </w:tc>
        <w:tc>
          <w:tcPr>
            <w:tcW w:w="908"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8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22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r>
      <w:tr w:rsidR="0017211D" w:rsidRPr="00C72481"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Clorhexidina</w:t>
            </w:r>
            <w:proofErr w:type="spellEnd"/>
          </w:p>
        </w:tc>
        <w:tc>
          <w:tcPr>
            <w:tcW w:w="908"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8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22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r>
      <w:tr w:rsidR="0017211D" w:rsidRPr="00C72481"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Yodo Foros</w:t>
            </w:r>
          </w:p>
        </w:tc>
        <w:tc>
          <w:tcPr>
            <w:tcW w:w="908"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8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22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u w:val="single"/>
                <w:lang w:eastAsia="es-CO"/>
              </w:rPr>
              <w:t>+</w:t>
            </w:r>
            <w:r w:rsidRPr="0061065D">
              <w:rPr>
                <w:rFonts w:ascii="Arial" w:eastAsia="Times New Roman" w:hAnsi="Arial" w:cs="Arial"/>
                <w:color w:val="000000" w:themeColor="text1"/>
                <w:sz w:val="18"/>
                <w:szCs w:val="18"/>
                <w:lang w:eastAsia="es-CO"/>
              </w:rPr>
              <w:t>e</w:t>
            </w:r>
          </w:p>
        </w:tc>
      </w:tr>
      <w:tr w:rsidR="0017211D" w:rsidRPr="00C72481"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Triclosan</w:t>
            </w:r>
            <w:proofErr w:type="spellEnd"/>
          </w:p>
        </w:tc>
        <w:tc>
          <w:tcPr>
            <w:tcW w:w="908"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8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c>
          <w:tcPr>
            <w:tcW w:w="1226"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r>
      <w:tr w:rsidR="0017211D" w:rsidRPr="00C72481" w:rsidTr="0061065D">
        <w:trPr>
          <w:trHeight w:val="595"/>
        </w:trPr>
        <w:tc>
          <w:tcPr>
            <w:tcW w:w="1286" w:type="dxa"/>
            <w:tcBorders>
              <w:top w:val="nil"/>
              <w:left w:val="single" w:sz="4" w:space="0" w:color="auto"/>
              <w:bottom w:val="single" w:sz="4" w:space="0" w:color="auto"/>
              <w:right w:val="single" w:sz="4" w:space="0" w:color="auto"/>
            </w:tcBorders>
            <w:shd w:val="clear" w:color="auto" w:fill="C6D9F1" w:themeFill="text2" w:themeFillTint="33"/>
            <w:vAlign w:val="bottom"/>
            <w:hideMark/>
          </w:tcPr>
          <w:p w:rsidR="00BB043E" w:rsidRPr="0061065D" w:rsidRDefault="00BB043E"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Comp. A. Cuaternario</w:t>
            </w:r>
          </w:p>
        </w:tc>
        <w:tc>
          <w:tcPr>
            <w:tcW w:w="908"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98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c>
          <w:tcPr>
            <w:tcW w:w="1334" w:type="dxa"/>
            <w:tcBorders>
              <w:top w:val="nil"/>
              <w:left w:val="nil"/>
              <w:bottom w:val="single" w:sz="4" w:space="0" w:color="auto"/>
              <w:right w:val="single" w:sz="4" w:space="0" w:color="auto"/>
            </w:tcBorders>
            <w:shd w:val="clear" w:color="auto" w:fill="auto"/>
            <w:noWrap/>
            <w:vAlign w:val="bottom"/>
            <w:hideMark/>
          </w:tcPr>
          <w:p w:rsidR="00BB043E" w:rsidRPr="0061065D" w:rsidRDefault="00BB043E" w:rsidP="00F07F05">
            <w:pPr>
              <w:spacing w:after="0" w:line="240" w:lineRule="auto"/>
              <w:jc w:val="center"/>
              <w:rPr>
                <w:rFonts w:ascii="Arial" w:eastAsia="Times New Roman" w:hAnsi="Arial" w:cs="Arial"/>
                <w:color w:val="000000" w:themeColor="text1"/>
                <w:sz w:val="18"/>
                <w:szCs w:val="18"/>
                <w:lang w:eastAsia="es-CO"/>
              </w:rPr>
            </w:pPr>
          </w:p>
        </w:tc>
        <w:tc>
          <w:tcPr>
            <w:tcW w:w="1226"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u w:val="single"/>
                <w:lang w:eastAsia="es-CO"/>
              </w:rPr>
            </w:pPr>
            <w:r w:rsidRPr="0061065D">
              <w:rPr>
                <w:rFonts w:ascii="Arial" w:eastAsia="Times New Roman" w:hAnsi="Arial" w:cs="Arial"/>
                <w:color w:val="000000" w:themeColor="text1"/>
                <w:sz w:val="18"/>
                <w:szCs w:val="18"/>
                <w:u w:val="single"/>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u w:val="single"/>
                <w:lang w:eastAsia="es-CO"/>
              </w:rPr>
            </w:pPr>
            <w:r w:rsidRPr="0061065D">
              <w:rPr>
                <w:rFonts w:ascii="Arial" w:eastAsia="Times New Roman" w:hAnsi="Arial" w:cs="Arial"/>
                <w:color w:val="000000" w:themeColor="text1"/>
                <w:sz w:val="18"/>
                <w:szCs w:val="18"/>
                <w:u w:val="single"/>
                <w:lang w:eastAsia="es-CO"/>
              </w:rPr>
              <w:t>+</w:t>
            </w:r>
          </w:p>
        </w:tc>
        <w:tc>
          <w:tcPr>
            <w:tcW w:w="922" w:type="dxa"/>
            <w:tcBorders>
              <w:top w:val="nil"/>
              <w:left w:val="nil"/>
              <w:bottom w:val="single" w:sz="4" w:space="0" w:color="auto"/>
              <w:right w:val="single" w:sz="4" w:space="0" w:color="auto"/>
            </w:tcBorders>
            <w:shd w:val="clear" w:color="auto" w:fill="auto"/>
            <w:noWrap/>
            <w:vAlign w:val="bottom"/>
            <w:hideMark/>
          </w:tcPr>
          <w:p w:rsidR="00BB043E" w:rsidRPr="0061065D" w:rsidRDefault="008E30B6"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w:t>
            </w:r>
          </w:p>
        </w:tc>
      </w:tr>
      <w:tr w:rsidR="0017211D" w:rsidRPr="0061065D" w:rsidTr="0061065D">
        <w:trPr>
          <w:trHeight w:val="506"/>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896F50" w:rsidRPr="0061065D" w:rsidRDefault="00896F50" w:rsidP="0061065D">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Antisepticos</w:t>
            </w:r>
            <w:proofErr w:type="spellEnd"/>
          </w:p>
        </w:tc>
        <w:tc>
          <w:tcPr>
            <w:tcW w:w="7632" w:type="dxa"/>
            <w:gridSpan w:val="7"/>
            <w:vMerge w:val="restart"/>
            <w:tcBorders>
              <w:top w:val="nil"/>
              <w:left w:val="nil"/>
              <w:right w:val="single" w:sz="4" w:space="0" w:color="auto"/>
            </w:tcBorders>
            <w:shd w:val="clear" w:color="auto" w:fill="auto"/>
            <w:noWrap/>
            <w:vAlign w:val="bottom"/>
            <w:hideMark/>
          </w:tcPr>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ConcTipica</w:t>
            </w:r>
            <w:proofErr w:type="spellEnd"/>
            <w:r w:rsidRPr="0061065D">
              <w:rPr>
                <w:rFonts w:ascii="Arial" w:eastAsia="Times New Roman" w:hAnsi="Arial" w:cs="Arial"/>
                <w:color w:val="000000" w:themeColor="text1"/>
                <w:sz w:val="18"/>
                <w:szCs w:val="18"/>
                <w:lang w:eastAsia="es-CO"/>
              </w:rPr>
              <w:t xml:space="preserve">. In     Velocidad                                    Actividad </w:t>
            </w:r>
            <w:r w:rsidR="00371C66" w:rsidRPr="0061065D">
              <w:rPr>
                <w:rFonts w:ascii="Arial" w:eastAsia="Times New Roman" w:hAnsi="Arial" w:cs="Arial"/>
                <w:color w:val="000000" w:themeColor="text1"/>
                <w:sz w:val="18"/>
                <w:szCs w:val="18"/>
                <w:lang w:eastAsia="es-CO"/>
              </w:rPr>
              <w:t xml:space="preserve">                               Uso</w:t>
            </w:r>
          </w:p>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                            acción</w:t>
            </w:r>
            <w:r w:rsidR="00371C66" w:rsidRPr="0061065D">
              <w:rPr>
                <w:rFonts w:ascii="Arial" w:eastAsia="Times New Roman" w:hAnsi="Arial" w:cs="Arial"/>
                <w:color w:val="000000" w:themeColor="text1"/>
                <w:sz w:val="18"/>
                <w:szCs w:val="18"/>
                <w:lang w:eastAsia="es-CO"/>
              </w:rPr>
              <w:t xml:space="preserve">                                          Residual</w:t>
            </w:r>
          </w:p>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60-70%                  Rápida</w:t>
            </w:r>
            <w:r w:rsidR="00371C66" w:rsidRPr="0061065D">
              <w:rPr>
                <w:rFonts w:ascii="Arial" w:eastAsia="Times New Roman" w:hAnsi="Arial" w:cs="Arial"/>
                <w:color w:val="000000" w:themeColor="text1"/>
                <w:sz w:val="18"/>
                <w:szCs w:val="18"/>
                <w:lang w:eastAsia="es-CO"/>
              </w:rPr>
              <w:t xml:space="preserve">                                         No                                           FH</w:t>
            </w:r>
          </w:p>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0.5-4%                   Intermedia</w:t>
            </w:r>
            <w:r w:rsidR="00371C66" w:rsidRPr="0061065D">
              <w:rPr>
                <w:rFonts w:ascii="Arial" w:eastAsia="Times New Roman" w:hAnsi="Arial" w:cs="Arial"/>
                <w:color w:val="000000" w:themeColor="text1"/>
                <w:sz w:val="18"/>
                <w:szCs w:val="18"/>
                <w:lang w:eastAsia="es-CO"/>
              </w:rPr>
              <w:t xml:space="preserve">                                  Si                                             FH, LH</w:t>
            </w:r>
          </w:p>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p>
          <w:p w:rsidR="00896F50" w:rsidRPr="0061065D" w:rsidRDefault="00896F50" w:rsidP="00F07F05">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0.5-10%                Intermedia</w:t>
            </w:r>
            <w:r w:rsidR="00371C66" w:rsidRPr="0061065D">
              <w:rPr>
                <w:rFonts w:ascii="Arial" w:eastAsia="Times New Roman" w:hAnsi="Arial" w:cs="Arial"/>
                <w:color w:val="000000" w:themeColor="text1"/>
                <w:sz w:val="18"/>
                <w:szCs w:val="18"/>
                <w:lang w:eastAsia="es-CO"/>
              </w:rPr>
              <w:t xml:space="preserve">                                   Contradictoria                      LH</w:t>
            </w:r>
          </w:p>
        </w:tc>
      </w:tr>
      <w:tr w:rsidR="00896F50" w:rsidRPr="0061065D"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896F50" w:rsidRPr="0061065D" w:rsidRDefault="00896F50" w:rsidP="0061065D">
            <w:pPr>
              <w:spacing w:after="0" w:line="240" w:lineRule="auto"/>
              <w:jc w:val="center"/>
              <w:rPr>
                <w:rFonts w:ascii="Arial" w:eastAsia="Times New Roman" w:hAnsi="Arial" w:cs="Arial"/>
                <w:color w:val="000000" w:themeColor="text1"/>
                <w:sz w:val="18"/>
                <w:szCs w:val="18"/>
                <w:lang w:eastAsia="es-CO"/>
              </w:rPr>
            </w:pPr>
            <w:r w:rsidRPr="0061065D">
              <w:rPr>
                <w:rFonts w:ascii="Arial" w:eastAsia="Times New Roman" w:hAnsi="Arial" w:cs="Arial"/>
                <w:color w:val="000000" w:themeColor="text1"/>
                <w:sz w:val="18"/>
                <w:szCs w:val="18"/>
                <w:lang w:eastAsia="es-CO"/>
              </w:rPr>
              <w:t>Alcoholes</w:t>
            </w:r>
          </w:p>
        </w:tc>
        <w:tc>
          <w:tcPr>
            <w:tcW w:w="7632" w:type="dxa"/>
            <w:gridSpan w:val="7"/>
            <w:vMerge/>
            <w:tcBorders>
              <w:left w:val="nil"/>
              <w:right w:val="single" w:sz="4" w:space="0" w:color="auto"/>
            </w:tcBorders>
            <w:shd w:val="clear" w:color="auto" w:fill="auto"/>
            <w:noWrap/>
            <w:vAlign w:val="bottom"/>
            <w:hideMark/>
          </w:tcPr>
          <w:p w:rsidR="00896F50" w:rsidRPr="0061065D" w:rsidRDefault="00896F50" w:rsidP="00767CAD">
            <w:pPr>
              <w:spacing w:after="0" w:line="240" w:lineRule="auto"/>
              <w:jc w:val="both"/>
              <w:rPr>
                <w:rFonts w:ascii="Arial" w:eastAsia="Times New Roman" w:hAnsi="Arial" w:cs="Arial"/>
                <w:color w:val="000000" w:themeColor="text1"/>
                <w:sz w:val="20"/>
                <w:szCs w:val="20"/>
                <w:lang w:eastAsia="es-CO"/>
              </w:rPr>
            </w:pPr>
          </w:p>
        </w:tc>
      </w:tr>
      <w:tr w:rsidR="00896F50" w:rsidRPr="0061065D"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896F50" w:rsidRPr="0061065D" w:rsidRDefault="00896F50" w:rsidP="0061065D">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Chorhexidina</w:t>
            </w:r>
            <w:proofErr w:type="spellEnd"/>
          </w:p>
        </w:tc>
        <w:tc>
          <w:tcPr>
            <w:tcW w:w="7632" w:type="dxa"/>
            <w:gridSpan w:val="7"/>
            <w:vMerge/>
            <w:tcBorders>
              <w:left w:val="nil"/>
              <w:right w:val="single" w:sz="4" w:space="0" w:color="auto"/>
            </w:tcBorders>
            <w:shd w:val="clear" w:color="auto" w:fill="auto"/>
            <w:noWrap/>
            <w:vAlign w:val="bottom"/>
            <w:hideMark/>
          </w:tcPr>
          <w:p w:rsidR="00896F50" w:rsidRPr="0061065D" w:rsidRDefault="00896F50" w:rsidP="00767CAD">
            <w:pPr>
              <w:spacing w:after="0" w:line="240" w:lineRule="auto"/>
              <w:jc w:val="both"/>
              <w:rPr>
                <w:rFonts w:ascii="Arial" w:eastAsia="Times New Roman" w:hAnsi="Arial" w:cs="Arial"/>
                <w:color w:val="000000" w:themeColor="text1"/>
                <w:sz w:val="20"/>
                <w:szCs w:val="20"/>
                <w:lang w:eastAsia="es-CO"/>
              </w:rPr>
            </w:pPr>
          </w:p>
        </w:tc>
      </w:tr>
      <w:tr w:rsidR="00896F50" w:rsidRPr="0061065D" w:rsidTr="0061065D">
        <w:trPr>
          <w:trHeight w:val="297"/>
        </w:trPr>
        <w:tc>
          <w:tcPr>
            <w:tcW w:w="1286"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896F50" w:rsidRPr="0061065D" w:rsidRDefault="00CB49B4" w:rsidP="0061065D">
            <w:pPr>
              <w:spacing w:after="0" w:line="240" w:lineRule="auto"/>
              <w:jc w:val="center"/>
              <w:rPr>
                <w:rFonts w:ascii="Arial" w:eastAsia="Times New Roman" w:hAnsi="Arial" w:cs="Arial"/>
                <w:color w:val="000000" w:themeColor="text1"/>
                <w:sz w:val="18"/>
                <w:szCs w:val="18"/>
                <w:lang w:eastAsia="es-CO"/>
              </w:rPr>
            </w:pPr>
            <w:proofErr w:type="spellStart"/>
            <w:r w:rsidRPr="0061065D">
              <w:rPr>
                <w:rFonts w:ascii="Arial" w:eastAsia="Times New Roman" w:hAnsi="Arial" w:cs="Arial"/>
                <w:color w:val="000000" w:themeColor="text1"/>
                <w:sz w:val="18"/>
                <w:szCs w:val="18"/>
                <w:lang w:eastAsia="es-CO"/>
              </w:rPr>
              <w:t>Io</w:t>
            </w:r>
            <w:r w:rsidR="00896F50" w:rsidRPr="0061065D">
              <w:rPr>
                <w:rFonts w:ascii="Arial" w:eastAsia="Times New Roman" w:hAnsi="Arial" w:cs="Arial"/>
                <w:color w:val="000000" w:themeColor="text1"/>
                <w:sz w:val="18"/>
                <w:szCs w:val="18"/>
                <w:lang w:eastAsia="es-CO"/>
              </w:rPr>
              <w:t>doforos</w:t>
            </w:r>
            <w:proofErr w:type="spellEnd"/>
          </w:p>
        </w:tc>
        <w:tc>
          <w:tcPr>
            <w:tcW w:w="7632" w:type="dxa"/>
            <w:gridSpan w:val="7"/>
            <w:vMerge/>
            <w:tcBorders>
              <w:left w:val="nil"/>
              <w:bottom w:val="single" w:sz="4" w:space="0" w:color="auto"/>
              <w:right w:val="single" w:sz="4" w:space="0" w:color="auto"/>
            </w:tcBorders>
            <w:shd w:val="clear" w:color="auto" w:fill="auto"/>
            <w:noWrap/>
            <w:vAlign w:val="bottom"/>
            <w:hideMark/>
          </w:tcPr>
          <w:p w:rsidR="00896F50" w:rsidRPr="0061065D" w:rsidRDefault="00896F50" w:rsidP="00767CAD">
            <w:pPr>
              <w:spacing w:after="0" w:line="240" w:lineRule="auto"/>
              <w:jc w:val="both"/>
              <w:rPr>
                <w:rFonts w:ascii="Arial" w:eastAsia="Times New Roman" w:hAnsi="Arial" w:cs="Arial"/>
                <w:color w:val="000000" w:themeColor="text1"/>
                <w:sz w:val="20"/>
                <w:szCs w:val="20"/>
                <w:lang w:eastAsia="es-CO"/>
              </w:rPr>
            </w:pPr>
          </w:p>
        </w:tc>
      </w:tr>
    </w:tbl>
    <w:p w:rsidR="00BB043E" w:rsidRPr="0061065D" w:rsidRDefault="00E1624B" w:rsidP="00767CAD">
      <w:pPr>
        <w:autoSpaceDE w:val="0"/>
        <w:autoSpaceDN w:val="0"/>
        <w:adjustRightInd w:val="0"/>
        <w:spacing w:after="0" w:line="240" w:lineRule="auto"/>
        <w:jc w:val="both"/>
        <w:rPr>
          <w:rFonts w:ascii="Arial" w:hAnsi="Arial" w:cs="Arial"/>
          <w:bCs/>
          <w:color w:val="000000" w:themeColor="text1"/>
          <w:sz w:val="20"/>
          <w:szCs w:val="24"/>
        </w:rPr>
      </w:pPr>
      <w:r w:rsidRPr="0061065D">
        <w:rPr>
          <w:rFonts w:ascii="Arial" w:hAnsi="Arial" w:cs="Arial"/>
          <w:bCs/>
          <w:color w:val="000000" w:themeColor="text1"/>
          <w:sz w:val="20"/>
          <w:szCs w:val="24"/>
        </w:rPr>
        <w:t xml:space="preserve">Tomado y adoptado de </w:t>
      </w:r>
      <w:proofErr w:type="spellStart"/>
      <w:r w:rsidRPr="0061065D">
        <w:rPr>
          <w:rFonts w:ascii="Arial" w:hAnsi="Arial" w:cs="Arial"/>
          <w:bCs/>
          <w:color w:val="000000" w:themeColor="text1"/>
          <w:sz w:val="20"/>
          <w:szCs w:val="24"/>
        </w:rPr>
        <w:t>Pittet</w:t>
      </w:r>
      <w:proofErr w:type="spellEnd"/>
      <w:r w:rsidRPr="0061065D">
        <w:rPr>
          <w:rFonts w:ascii="Arial" w:hAnsi="Arial" w:cs="Arial"/>
          <w:bCs/>
          <w:color w:val="000000" w:themeColor="text1"/>
          <w:sz w:val="20"/>
          <w:szCs w:val="24"/>
        </w:rPr>
        <w:t xml:space="preserve"> D Frote </w:t>
      </w:r>
      <w:proofErr w:type="spellStart"/>
      <w:r w:rsidRPr="0061065D">
        <w:rPr>
          <w:rFonts w:ascii="Arial" w:hAnsi="Arial" w:cs="Arial"/>
          <w:bCs/>
          <w:color w:val="000000" w:themeColor="text1"/>
          <w:sz w:val="20"/>
          <w:szCs w:val="24"/>
        </w:rPr>
        <w:t>Higenico</w:t>
      </w:r>
      <w:proofErr w:type="spellEnd"/>
      <w:r w:rsidRPr="0061065D">
        <w:rPr>
          <w:rFonts w:ascii="Arial" w:hAnsi="Arial" w:cs="Arial"/>
          <w:bCs/>
          <w:color w:val="000000" w:themeColor="text1"/>
          <w:sz w:val="20"/>
          <w:szCs w:val="24"/>
        </w:rPr>
        <w:t xml:space="preserve">; FH, Lavado de </w:t>
      </w:r>
      <w:r w:rsidR="00754391" w:rsidRPr="0061065D">
        <w:rPr>
          <w:rFonts w:ascii="Arial" w:hAnsi="Arial" w:cs="Arial"/>
          <w:bCs/>
          <w:color w:val="000000" w:themeColor="text1"/>
          <w:sz w:val="20"/>
          <w:szCs w:val="24"/>
        </w:rPr>
        <w:t>Higiénico</w:t>
      </w:r>
      <w:r w:rsidRPr="0061065D">
        <w:rPr>
          <w:rFonts w:ascii="Arial" w:hAnsi="Arial" w:cs="Arial"/>
          <w:bCs/>
          <w:color w:val="000000" w:themeColor="text1"/>
          <w:sz w:val="20"/>
          <w:szCs w:val="24"/>
        </w:rPr>
        <w:t>: LH</w:t>
      </w:r>
    </w:p>
    <w:p w:rsidR="004D228B" w:rsidRPr="00C72481" w:rsidRDefault="004D228B" w:rsidP="00767CAD">
      <w:pPr>
        <w:autoSpaceDE w:val="0"/>
        <w:autoSpaceDN w:val="0"/>
        <w:adjustRightInd w:val="0"/>
        <w:spacing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lastRenderedPageBreak/>
        <w:t>Utilización de productos para el lavado de manos</w:t>
      </w:r>
    </w:p>
    <w:p w:rsidR="00675B18" w:rsidRPr="00C72481" w:rsidRDefault="00675B18" w:rsidP="00767CAD">
      <w:pPr>
        <w:autoSpaceDE w:val="0"/>
        <w:autoSpaceDN w:val="0"/>
        <w:adjustRightInd w:val="0"/>
        <w:spacing w:after="0" w:line="240" w:lineRule="auto"/>
        <w:jc w:val="both"/>
        <w:rPr>
          <w:rFonts w:ascii="Arial" w:hAnsi="Arial" w:cs="Arial"/>
          <w:b/>
          <w:bCs/>
          <w:color w:val="000000" w:themeColor="text1"/>
          <w:sz w:val="24"/>
          <w:szCs w:val="24"/>
        </w:rPr>
      </w:pPr>
    </w:p>
    <w:p w:rsidR="00675B18" w:rsidRPr="00C72481" w:rsidRDefault="004D228B"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Si el envase no es descartable, debe ser vaciado cada 24 horas, lavado,</w:t>
      </w:r>
      <w:r w:rsidR="00754391"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enjuagado y secado antes de volver a llenarlo con nuevo jabón. Esta</w:t>
      </w:r>
      <w:r w:rsidR="00754391"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práctica es difícil de controlar y se han documentado epidemias por la</w:t>
      </w:r>
      <w:r w:rsidR="00754391"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contaminación de los jabones en envases rellenados, aunque sean antimicrobianos.</w:t>
      </w:r>
    </w:p>
    <w:p w:rsidR="00675B18" w:rsidRPr="00C72481" w:rsidRDefault="00675B18" w:rsidP="00767CAD">
      <w:pPr>
        <w:autoSpaceDE w:val="0"/>
        <w:autoSpaceDN w:val="0"/>
        <w:adjustRightInd w:val="0"/>
        <w:spacing w:after="0" w:line="240" w:lineRule="auto"/>
        <w:jc w:val="both"/>
        <w:rPr>
          <w:rFonts w:ascii="Arial" w:hAnsi="Arial" w:cs="Arial"/>
          <w:color w:val="000000" w:themeColor="text1"/>
          <w:sz w:val="24"/>
          <w:szCs w:val="24"/>
        </w:rPr>
      </w:pPr>
    </w:p>
    <w:p w:rsidR="004D228B" w:rsidRPr="00C72481" w:rsidRDefault="004D228B"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Algunos jabones comunes tienen adicionado un agente químico; esto es</w:t>
      </w:r>
      <w:r w:rsidR="00C770A0"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para conservar el jabón, pero no tiene acción antiséptica.</w:t>
      </w:r>
    </w:p>
    <w:p w:rsidR="004D228B" w:rsidRPr="00C72481" w:rsidRDefault="004D228B" w:rsidP="00767CAD">
      <w:pPr>
        <w:autoSpaceDE w:val="0"/>
        <w:autoSpaceDN w:val="0"/>
        <w:adjustRightInd w:val="0"/>
        <w:spacing w:after="0" w:line="240" w:lineRule="auto"/>
        <w:jc w:val="both"/>
        <w:rPr>
          <w:rFonts w:ascii="Arial" w:hAnsi="Arial" w:cs="Arial"/>
          <w:color w:val="000000" w:themeColor="text1"/>
          <w:sz w:val="24"/>
          <w:szCs w:val="24"/>
        </w:rPr>
      </w:pPr>
    </w:p>
    <w:p w:rsidR="00675B18" w:rsidRPr="00C72481" w:rsidRDefault="004D228B" w:rsidP="00767CAD">
      <w:pPr>
        <w:autoSpaceDE w:val="0"/>
        <w:autoSpaceDN w:val="0"/>
        <w:adjustRightInd w:val="0"/>
        <w:spacing w:after="0" w:line="240" w:lineRule="auto"/>
        <w:jc w:val="both"/>
        <w:rPr>
          <w:rFonts w:ascii="Arial" w:hAnsi="Arial" w:cs="Arial"/>
          <w:bCs/>
          <w:color w:val="000000" w:themeColor="text1"/>
          <w:sz w:val="24"/>
          <w:szCs w:val="24"/>
        </w:rPr>
      </w:pPr>
      <w:r w:rsidRPr="00C72481">
        <w:rPr>
          <w:rFonts w:ascii="Arial" w:hAnsi="Arial" w:cs="Arial"/>
          <w:color w:val="000000" w:themeColor="text1"/>
          <w:sz w:val="24"/>
          <w:szCs w:val="24"/>
        </w:rPr>
        <w:t>Las toallas deben ser descartables, de papel resistente, y estar colocadas</w:t>
      </w:r>
      <w:r w:rsidR="00643125"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en dispensadores adecuados que permitan la extracción o el corte sin</w:t>
      </w:r>
      <w:r w:rsidR="00643125" w:rsidRPr="00C72481">
        <w:rPr>
          <w:rFonts w:ascii="Arial" w:hAnsi="Arial" w:cs="Arial"/>
          <w:color w:val="000000" w:themeColor="text1"/>
          <w:sz w:val="24"/>
          <w:szCs w:val="24"/>
        </w:rPr>
        <w:t xml:space="preserve"> </w:t>
      </w:r>
      <w:r w:rsidRPr="00C72481">
        <w:rPr>
          <w:rFonts w:ascii="Arial" w:hAnsi="Arial" w:cs="Arial"/>
          <w:color w:val="000000" w:themeColor="text1"/>
          <w:sz w:val="24"/>
          <w:szCs w:val="24"/>
        </w:rPr>
        <w:t>necesidad de manipularlas.</w:t>
      </w:r>
    </w:p>
    <w:p w:rsidR="00CD6429" w:rsidRPr="00C72481" w:rsidRDefault="00CD6429" w:rsidP="00767CAD">
      <w:pPr>
        <w:pStyle w:val="Ttulo1"/>
        <w:numPr>
          <w:ilvl w:val="0"/>
          <w:numId w:val="23"/>
        </w:numPr>
        <w:jc w:val="both"/>
        <w:rPr>
          <w:rFonts w:ascii="Arial" w:hAnsi="Arial" w:cs="Arial"/>
          <w:color w:val="000000" w:themeColor="text1"/>
          <w:sz w:val="24"/>
          <w:szCs w:val="24"/>
        </w:rPr>
      </w:pPr>
      <w:bookmarkStart w:id="15" w:name="_Toc482623515"/>
      <w:r w:rsidRPr="00C72481">
        <w:rPr>
          <w:rFonts w:ascii="Arial" w:hAnsi="Arial" w:cs="Arial"/>
          <w:color w:val="000000" w:themeColor="text1"/>
          <w:sz w:val="24"/>
          <w:szCs w:val="24"/>
        </w:rPr>
        <w:t>LOS 5 MOMENTOS PARA LA HIGIENE DE MANOS</w:t>
      </w:r>
      <w:bookmarkEnd w:id="15"/>
    </w:p>
    <w:p w:rsidR="00CD6429" w:rsidRPr="00C72481" w:rsidRDefault="00CD6429" w:rsidP="00767CAD">
      <w:pPr>
        <w:autoSpaceDE w:val="0"/>
        <w:autoSpaceDN w:val="0"/>
        <w:adjustRightInd w:val="0"/>
        <w:spacing w:after="0" w:line="240" w:lineRule="auto"/>
        <w:jc w:val="both"/>
        <w:rPr>
          <w:rFonts w:ascii="Arial" w:hAnsi="Arial" w:cs="Arial"/>
          <w:b/>
          <w:bCs/>
          <w:color w:val="000000" w:themeColor="text1"/>
          <w:sz w:val="24"/>
          <w:szCs w:val="24"/>
        </w:rPr>
      </w:pPr>
    </w:p>
    <w:p w:rsidR="00CD6429" w:rsidRPr="00C72481" w:rsidRDefault="00CD6429"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En ausencia de una verdadera emergencia, todo el personal siempre debe hacer higiene de sus manos en estos 5 momentos, independiente si se utilizaron guantes o no:</w:t>
      </w:r>
    </w:p>
    <w:p w:rsidR="00CD6429" w:rsidRPr="00C72481" w:rsidRDefault="00CD6429" w:rsidP="00767CAD">
      <w:pPr>
        <w:autoSpaceDE w:val="0"/>
        <w:autoSpaceDN w:val="0"/>
        <w:adjustRightInd w:val="0"/>
        <w:spacing w:after="0" w:line="240" w:lineRule="auto"/>
        <w:jc w:val="both"/>
        <w:rPr>
          <w:rFonts w:ascii="Arial" w:hAnsi="Arial" w:cs="Arial"/>
          <w:color w:val="000000" w:themeColor="text1"/>
          <w:sz w:val="24"/>
          <w:szCs w:val="24"/>
        </w:rPr>
      </w:pPr>
    </w:p>
    <w:p w:rsidR="00F07F05" w:rsidRPr="0000154F" w:rsidRDefault="00CD6429" w:rsidP="00F07F05">
      <w:pPr>
        <w:pStyle w:val="Prrafodelista"/>
        <w:numPr>
          <w:ilvl w:val="0"/>
          <w:numId w:val="3"/>
        </w:numPr>
        <w:autoSpaceDE w:val="0"/>
        <w:autoSpaceDN w:val="0"/>
        <w:adjustRightInd w:val="0"/>
        <w:spacing w:after="0" w:line="240" w:lineRule="auto"/>
        <w:jc w:val="both"/>
        <w:rPr>
          <w:rFonts w:ascii="Arial" w:hAnsi="Arial" w:cs="Arial"/>
          <w:color w:val="000000" w:themeColor="text1"/>
          <w:sz w:val="24"/>
          <w:szCs w:val="24"/>
        </w:rPr>
      </w:pPr>
      <w:r w:rsidRPr="0000154F">
        <w:rPr>
          <w:rFonts w:ascii="Arial" w:hAnsi="Arial" w:cs="Arial"/>
          <w:color w:val="000000" w:themeColor="text1"/>
          <w:sz w:val="24"/>
          <w:szCs w:val="24"/>
        </w:rPr>
        <w:t>Antes del contacto con el paciente</w:t>
      </w:r>
    </w:p>
    <w:p w:rsidR="00F07F05" w:rsidRPr="0000154F" w:rsidRDefault="00CD6429" w:rsidP="00F07F05">
      <w:pPr>
        <w:pStyle w:val="Prrafodelista"/>
        <w:numPr>
          <w:ilvl w:val="0"/>
          <w:numId w:val="3"/>
        </w:numPr>
        <w:autoSpaceDE w:val="0"/>
        <w:autoSpaceDN w:val="0"/>
        <w:adjustRightInd w:val="0"/>
        <w:spacing w:after="0" w:line="240" w:lineRule="auto"/>
        <w:jc w:val="both"/>
        <w:rPr>
          <w:rFonts w:ascii="Arial" w:hAnsi="Arial" w:cs="Arial"/>
          <w:color w:val="000000" w:themeColor="text1"/>
          <w:sz w:val="24"/>
          <w:szCs w:val="24"/>
        </w:rPr>
      </w:pPr>
      <w:r w:rsidRPr="0000154F">
        <w:rPr>
          <w:rFonts w:ascii="Arial" w:hAnsi="Arial" w:cs="Arial"/>
          <w:color w:val="000000" w:themeColor="text1"/>
          <w:sz w:val="24"/>
          <w:szCs w:val="24"/>
        </w:rPr>
        <w:t>Antes de realizarle una técnica aséptica.</w:t>
      </w:r>
    </w:p>
    <w:p w:rsidR="00F07F05" w:rsidRPr="0000154F" w:rsidRDefault="00CD6429" w:rsidP="00F07F05">
      <w:pPr>
        <w:pStyle w:val="Prrafodelista"/>
        <w:numPr>
          <w:ilvl w:val="0"/>
          <w:numId w:val="3"/>
        </w:numPr>
        <w:autoSpaceDE w:val="0"/>
        <w:autoSpaceDN w:val="0"/>
        <w:adjustRightInd w:val="0"/>
        <w:spacing w:after="0" w:line="240" w:lineRule="auto"/>
        <w:jc w:val="both"/>
        <w:rPr>
          <w:rFonts w:ascii="Arial" w:hAnsi="Arial" w:cs="Arial"/>
          <w:color w:val="000000" w:themeColor="text1"/>
          <w:sz w:val="24"/>
          <w:szCs w:val="24"/>
        </w:rPr>
      </w:pPr>
      <w:r w:rsidRPr="0000154F">
        <w:rPr>
          <w:rFonts w:ascii="Arial" w:hAnsi="Arial" w:cs="Arial"/>
          <w:color w:val="000000" w:themeColor="text1"/>
          <w:sz w:val="24"/>
          <w:szCs w:val="24"/>
        </w:rPr>
        <w:t>Después del riesgo de exposición a líquidos corporales.</w:t>
      </w:r>
    </w:p>
    <w:p w:rsidR="00F07F05" w:rsidRPr="0000154F" w:rsidRDefault="00CD6429" w:rsidP="00F07F05">
      <w:pPr>
        <w:pStyle w:val="Prrafodelista"/>
        <w:numPr>
          <w:ilvl w:val="0"/>
          <w:numId w:val="3"/>
        </w:numPr>
        <w:autoSpaceDE w:val="0"/>
        <w:autoSpaceDN w:val="0"/>
        <w:adjustRightInd w:val="0"/>
        <w:spacing w:after="0" w:line="240" w:lineRule="auto"/>
        <w:jc w:val="both"/>
        <w:rPr>
          <w:rFonts w:ascii="Arial" w:hAnsi="Arial" w:cs="Arial"/>
          <w:color w:val="000000" w:themeColor="text1"/>
          <w:sz w:val="24"/>
          <w:szCs w:val="24"/>
        </w:rPr>
      </w:pPr>
      <w:r w:rsidRPr="0000154F">
        <w:rPr>
          <w:rFonts w:ascii="Arial" w:hAnsi="Arial" w:cs="Arial"/>
          <w:color w:val="000000" w:themeColor="text1"/>
          <w:sz w:val="24"/>
          <w:szCs w:val="24"/>
        </w:rPr>
        <w:t>Después del contacto con el paciente.</w:t>
      </w:r>
    </w:p>
    <w:p w:rsidR="00F07F05" w:rsidRPr="0000154F" w:rsidRDefault="00CD6429" w:rsidP="00767CAD">
      <w:pPr>
        <w:pStyle w:val="Prrafodelista"/>
        <w:numPr>
          <w:ilvl w:val="0"/>
          <w:numId w:val="3"/>
        </w:numPr>
        <w:autoSpaceDE w:val="0"/>
        <w:autoSpaceDN w:val="0"/>
        <w:adjustRightInd w:val="0"/>
        <w:spacing w:after="0" w:line="240" w:lineRule="auto"/>
        <w:jc w:val="both"/>
        <w:rPr>
          <w:rFonts w:ascii="Arial" w:hAnsi="Arial" w:cs="Arial"/>
          <w:color w:val="000000" w:themeColor="text1"/>
          <w:sz w:val="24"/>
          <w:szCs w:val="24"/>
        </w:rPr>
      </w:pPr>
      <w:r w:rsidRPr="0000154F">
        <w:rPr>
          <w:rFonts w:ascii="Arial" w:hAnsi="Arial" w:cs="Arial"/>
          <w:color w:val="000000" w:themeColor="text1"/>
          <w:sz w:val="24"/>
          <w:szCs w:val="24"/>
        </w:rPr>
        <w:t>Después del contacto con el entorno del paciente.</w:t>
      </w:r>
    </w:p>
    <w:p w:rsidR="00F07F05" w:rsidRDefault="00F07F05"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F07F05" w:rsidRPr="001E5488" w:rsidRDefault="00F07F05" w:rsidP="001E5488">
      <w:pPr>
        <w:autoSpaceDE w:val="0"/>
        <w:autoSpaceDN w:val="0"/>
        <w:adjustRightInd w:val="0"/>
        <w:spacing w:after="0" w:line="240" w:lineRule="auto"/>
        <w:jc w:val="both"/>
        <w:rPr>
          <w:rFonts w:ascii="Arial" w:hAnsi="Arial" w:cs="Arial"/>
          <w:color w:val="000000" w:themeColor="text1"/>
          <w:sz w:val="24"/>
          <w:szCs w:val="24"/>
        </w:rPr>
      </w:pPr>
      <w:r w:rsidRPr="00C72481">
        <w:rPr>
          <w:noProof/>
          <w:lang w:eastAsia="es-CO"/>
        </w:rPr>
        <w:lastRenderedPageBreak/>
        <w:drawing>
          <wp:anchor distT="0" distB="0" distL="114300" distR="114300" simplePos="0" relativeHeight="251765760" behindDoc="0" locked="0" layoutInCell="1" allowOverlap="1" wp14:anchorId="53E2EB3C" wp14:editId="43673909">
            <wp:simplePos x="0" y="0"/>
            <wp:positionH relativeFrom="column">
              <wp:posOffset>167640</wp:posOffset>
            </wp:positionH>
            <wp:positionV relativeFrom="paragraph">
              <wp:posOffset>-51435</wp:posOffset>
            </wp:positionV>
            <wp:extent cx="5322570" cy="3667125"/>
            <wp:effectExtent l="0" t="0" r="0" b="952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22570" cy="366712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pPr w:leftFromText="141" w:rightFromText="141" w:vertAnchor="text" w:horzAnchor="margin" w:tblpY="38"/>
        <w:tblW w:w="0" w:type="auto"/>
        <w:tblLook w:val="04A0" w:firstRow="1" w:lastRow="0" w:firstColumn="1" w:lastColumn="0" w:noHBand="0" w:noVBand="1"/>
      </w:tblPr>
      <w:tblGrid>
        <w:gridCol w:w="2310"/>
        <w:gridCol w:w="6744"/>
      </w:tblGrid>
      <w:tr w:rsidR="00F07F05" w:rsidRPr="00C72481" w:rsidTr="00F07F05">
        <w:trPr>
          <w:trHeight w:val="88"/>
        </w:trPr>
        <w:tc>
          <w:tcPr>
            <w:tcW w:w="2310" w:type="dxa"/>
            <w:shd w:val="clear" w:color="auto" w:fill="C6D9F1" w:themeFill="text2" w:themeFillTint="33"/>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1. ANTES DE TOCAR AL PACIENTE</w:t>
            </w:r>
          </w:p>
        </w:tc>
        <w:tc>
          <w:tcPr>
            <w:tcW w:w="6744" w:type="dxa"/>
          </w:tcPr>
          <w:p w:rsidR="00F07F05" w:rsidRPr="00F07F05" w:rsidRDefault="00F07F05" w:rsidP="00F07F05">
            <w:pPr>
              <w:autoSpaceDE w:val="0"/>
              <w:autoSpaceDN w:val="0"/>
              <w:adjustRightInd w:val="0"/>
              <w:jc w:val="both"/>
              <w:rPr>
                <w:rFonts w:ascii="Arial" w:hAnsi="Arial" w:cs="Arial"/>
                <w:color w:val="000000" w:themeColor="text1"/>
                <w:szCs w:val="24"/>
              </w:rPr>
            </w:pPr>
            <w:r w:rsidRPr="00F07F05">
              <w:rPr>
                <w:rFonts w:ascii="Arial" w:hAnsi="Arial" w:cs="Arial"/>
                <w:b/>
                <w:bCs/>
                <w:color w:val="000000" w:themeColor="text1"/>
                <w:szCs w:val="24"/>
              </w:rPr>
              <w:t xml:space="preserve">¿CUÁNDO? </w:t>
            </w:r>
            <w:r w:rsidRPr="00F07F05">
              <w:rPr>
                <w:rFonts w:ascii="Arial" w:hAnsi="Arial" w:cs="Arial"/>
                <w:color w:val="000000" w:themeColor="text1"/>
                <w:szCs w:val="24"/>
              </w:rPr>
              <w:t>Limpie sus manos antes de tocar a un paciente cuando se acerque a él.</w:t>
            </w:r>
          </w:p>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¿POR QUÉ? </w:t>
            </w:r>
            <w:r w:rsidRPr="00F07F05">
              <w:rPr>
                <w:rFonts w:ascii="Arial" w:hAnsi="Arial" w:cs="Arial"/>
                <w:color w:val="000000" w:themeColor="text1"/>
                <w:szCs w:val="24"/>
              </w:rPr>
              <w:t>Para al paciente proteger a de los gérmenes dañinos que tiene usted en las manos</w:t>
            </w:r>
          </w:p>
        </w:tc>
      </w:tr>
      <w:tr w:rsidR="00F07F05" w:rsidRPr="00C72481" w:rsidTr="00F07F05">
        <w:trPr>
          <w:trHeight w:val="88"/>
        </w:trPr>
        <w:tc>
          <w:tcPr>
            <w:tcW w:w="2310" w:type="dxa"/>
            <w:shd w:val="clear" w:color="auto" w:fill="C6D9F1" w:themeFill="text2" w:themeFillTint="33"/>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2. ANTES DE REALIZAR UNA TAREA LIMPIA/ASEPTICA</w:t>
            </w:r>
          </w:p>
        </w:tc>
        <w:tc>
          <w:tcPr>
            <w:tcW w:w="6744" w:type="dxa"/>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¿CUÁNDO?  </w:t>
            </w:r>
            <w:r w:rsidRPr="00FF5A10">
              <w:rPr>
                <w:rFonts w:ascii="Arial" w:hAnsi="Arial" w:cs="Arial"/>
                <w:bCs/>
                <w:color w:val="000000" w:themeColor="text1"/>
                <w:szCs w:val="24"/>
              </w:rPr>
              <w:t>Lavase las manos inmediatamente antes de realizar una tarea limpia/aséptica.</w:t>
            </w:r>
          </w:p>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¿POR QUÉ? </w:t>
            </w:r>
            <w:r w:rsidRPr="00FF5A10">
              <w:rPr>
                <w:rFonts w:ascii="Arial" w:hAnsi="Arial" w:cs="Arial"/>
                <w:bCs/>
                <w:color w:val="000000" w:themeColor="text1"/>
                <w:szCs w:val="24"/>
              </w:rPr>
              <w:t>Para proteger el paciente de los gérmenes dañinos que podrían entrar en su cuerpo, incluidos los gérmenes del propio paciente.</w:t>
            </w:r>
          </w:p>
        </w:tc>
      </w:tr>
      <w:tr w:rsidR="00F07F05" w:rsidRPr="00C72481" w:rsidTr="00F07F05">
        <w:trPr>
          <w:trHeight w:val="88"/>
        </w:trPr>
        <w:tc>
          <w:tcPr>
            <w:tcW w:w="2310" w:type="dxa"/>
            <w:shd w:val="clear" w:color="auto" w:fill="C6D9F1" w:themeFill="text2" w:themeFillTint="33"/>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3. DESPUES DEL RIESGO DE EXPOSICIÓN A LIQUIDOS CORPORALES</w:t>
            </w:r>
          </w:p>
        </w:tc>
        <w:tc>
          <w:tcPr>
            <w:tcW w:w="6744" w:type="dxa"/>
          </w:tcPr>
          <w:p w:rsidR="00F07F05" w:rsidRPr="00FF5A10" w:rsidRDefault="00F07F05" w:rsidP="00F07F05">
            <w:pPr>
              <w:autoSpaceDE w:val="0"/>
              <w:autoSpaceDN w:val="0"/>
              <w:adjustRightInd w:val="0"/>
              <w:jc w:val="both"/>
              <w:rPr>
                <w:rFonts w:ascii="Arial" w:hAnsi="Arial" w:cs="Arial"/>
                <w:bCs/>
                <w:color w:val="000000" w:themeColor="text1"/>
                <w:szCs w:val="24"/>
              </w:rPr>
            </w:pPr>
            <w:r w:rsidRPr="00F07F05">
              <w:rPr>
                <w:rFonts w:ascii="Arial" w:hAnsi="Arial" w:cs="Arial"/>
                <w:b/>
                <w:bCs/>
                <w:color w:val="000000" w:themeColor="text1"/>
                <w:szCs w:val="24"/>
              </w:rPr>
              <w:t xml:space="preserve">¿CUÁNDO? </w:t>
            </w:r>
            <w:r w:rsidRPr="00FF5A10">
              <w:rPr>
                <w:rFonts w:ascii="Arial" w:hAnsi="Arial" w:cs="Arial"/>
                <w:bCs/>
                <w:color w:val="000000" w:themeColor="text1"/>
                <w:szCs w:val="24"/>
              </w:rPr>
              <w:t>Lavase las manos inmediatamente después de un riesgo de exposición de líquidos corporales (y tras quitarse los guantes.</w:t>
            </w:r>
          </w:p>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¿POR QUÉ? </w:t>
            </w:r>
            <w:r w:rsidRPr="00FF5A10">
              <w:rPr>
                <w:rFonts w:ascii="Arial" w:hAnsi="Arial" w:cs="Arial"/>
                <w:bCs/>
                <w:color w:val="000000" w:themeColor="text1"/>
                <w:szCs w:val="24"/>
              </w:rPr>
              <w:t>Para proteger el entorno de la atención de salud de los gérmenes dañinos del paciente.</w:t>
            </w:r>
          </w:p>
        </w:tc>
      </w:tr>
      <w:tr w:rsidR="00F07F05" w:rsidRPr="00C72481" w:rsidTr="00F07F05">
        <w:trPr>
          <w:trHeight w:val="88"/>
        </w:trPr>
        <w:tc>
          <w:tcPr>
            <w:tcW w:w="2310" w:type="dxa"/>
            <w:shd w:val="clear" w:color="auto" w:fill="C6D9F1" w:themeFill="text2" w:themeFillTint="33"/>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4. DESPUES DE TOCAR AL PACIENTE</w:t>
            </w:r>
          </w:p>
        </w:tc>
        <w:tc>
          <w:tcPr>
            <w:tcW w:w="6744" w:type="dxa"/>
          </w:tcPr>
          <w:p w:rsidR="00F07F05" w:rsidRPr="00FF5A10" w:rsidRDefault="00F07F05" w:rsidP="00F07F05">
            <w:pPr>
              <w:autoSpaceDE w:val="0"/>
              <w:autoSpaceDN w:val="0"/>
              <w:adjustRightInd w:val="0"/>
              <w:jc w:val="both"/>
              <w:rPr>
                <w:rFonts w:ascii="Arial" w:hAnsi="Arial" w:cs="Arial"/>
                <w:bCs/>
                <w:color w:val="000000" w:themeColor="text1"/>
                <w:szCs w:val="24"/>
              </w:rPr>
            </w:pPr>
            <w:r w:rsidRPr="00F07F05">
              <w:rPr>
                <w:rFonts w:ascii="Arial" w:hAnsi="Arial" w:cs="Arial"/>
                <w:b/>
                <w:bCs/>
                <w:color w:val="000000" w:themeColor="text1"/>
                <w:szCs w:val="24"/>
              </w:rPr>
              <w:t xml:space="preserve">¿CUÁNDO? </w:t>
            </w:r>
            <w:r w:rsidRPr="00FF5A10">
              <w:rPr>
                <w:rFonts w:ascii="Arial" w:hAnsi="Arial" w:cs="Arial"/>
                <w:bCs/>
                <w:color w:val="000000" w:themeColor="text1"/>
                <w:szCs w:val="24"/>
              </w:rPr>
              <w:t>Lavase las manos después de tocar un paciente y la zona que lo rodea, cuando deje la cabecera del paciente.</w:t>
            </w:r>
          </w:p>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¿POR QUÉ? </w:t>
            </w:r>
            <w:r w:rsidRPr="00FF5A10">
              <w:rPr>
                <w:rFonts w:ascii="Arial" w:hAnsi="Arial" w:cs="Arial"/>
                <w:bCs/>
                <w:color w:val="000000" w:themeColor="text1"/>
                <w:szCs w:val="24"/>
              </w:rPr>
              <w:t>Para proteger el entorno de la atención de salud de los gérmenes dañinos del paciente.</w:t>
            </w:r>
          </w:p>
        </w:tc>
      </w:tr>
      <w:tr w:rsidR="00F07F05" w:rsidRPr="00C72481" w:rsidTr="00F07F05">
        <w:trPr>
          <w:trHeight w:val="88"/>
        </w:trPr>
        <w:tc>
          <w:tcPr>
            <w:tcW w:w="2310" w:type="dxa"/>
            <w:shd w:val="clear" w:color="auto" w:fill="C6D9F1" w:themeFill="text2" w:themeFillTint="33"/>
          </w:tcPr>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5. DESPUES DEL CONTACTO CON EL ENTORNO DEL PACIENTE</w:t>
            </w:r>
          </w:p>
        </w:tc>
        <w:tc>
          <w:tcPr>
            <w:tcW w:w="6744" w:type="dxa"/>
          </w:tcPr>
          <w:p w:rsidR="00F07F05" w:rsidRPr="00FF5A10" w:rsidRDefault="00F07F05" w:rsidP="00F07F05">
            <w:pPr>
              <w:autoSpaceDE w:val="0"/>
              <w:autoSpaceDN w:val="0"/>
              <w:adjustRightInd w:val="0"/>
              <w:jc w:val="both"/>
              <w:rPr>
                <w:rFonts w:ascii="Arial" w:hAnsi="Arial" w:cs="Arial"/>
                <w:bCs/>
                <w:color w:val="000000" w:themeColor="text1"/>
                <w:szCs w:val="24"/>
              </w:rPr>
            </w:pPr>
            <w:r w:rsidRPr="00F07F05">
              <w:rPr>
                <w:rFonts w:ascii="Arial" w:hAnsi="Arial" w:cs="Arial"/>
                <w:b/>
                <w:bCs/>
                <w:color w:val="000000" w:themeColor="text1"/>
                <w:szCs w:val="24"/>
              </w:rPr>
              <w:t xml:space="preserve">¿CUÁNDO? </w:t>
            </w:r>
            <w:r w:rsidRPr="00FF5A10">
              <w:rPr>
                <w:rFonts w:ascii="Arial" w:hAnsi="Arial" w:cs="Arial"/>
                <w:bCs/>
                <w:color w:val="000000" w:themeColor="text1"/>
                <w:szCs w:val="24"/>
              </w:rPr>
              <w:t>Lavase las manos después de tocar cualquier objeto o mueble del entorno inmediato del paciente, cuando</w:t>
            </w:r>
            <w:r w:rsidRPr="00F07F05">
              <w:rPr>
                <w:rFonts w:ascii="Arial" w:hAnsi="Arial" w:cs="Arial"/>
                <w:b/>
                <w:bCs/>
                <w:color w:val="000000" w:themeColor="text1"/>
                <w:szCs w:val="24"/>
              </w:rPr>
              <w:t xml:space="preserve"> </w:t>
            </w:r>
            <w:r w:rsidRPr="00FF5A10">
              <w:rPr>
                <w:rFonts w:ascii="Arial" w:hAnsi="Arial" w:cs="Arial"/>
                <w:bCs/>
                <w:color w:val="000000" w:themeColor="text1"/>
                <w:szCs w:val="24"/>
              </w:rPr>
              <w:t>lo deje</w:t>
            </w:r>
            <w:r w:rsidRPr="00F07F05">
              <w:rPr>
                <w:rFonts w:ascii="Arial" w:hAnsi="Arial" w:cs="Arial"/>
                <w:b/>
                <w:bCs/>
                <w:color w:val="000000" w:themeColor="text1"/>
                <w:szCs w:val="24"/>
              </w:rPr>
              <w:t xml:space="preserve"> </w:t>
            </w:r>
            <w:r w:rsidRPr="00FF5A10">
              <w:rPr>
                <w:rFonts w:ascii="Arial" w:hAnsi="Arial" w:cs="Arial"/>
                <w:bCs/>
                <w:color w:val="000000" w:themeColor="text1"/>
                <w:szCs w:val="24"/>
              </w:rPr>
              <w:t>(incluso aunque no haya tocado el paciente).</w:t>
            </w:r>
          </w:p>
          <w:p w:rsidR="00F07F05" w:rsidRPr="00F07F05" w:rsidRDefault="00F07F05" w:rsidP="00F07F05">
            <w:pPr>
              <w:autoSpaceDE w:val="0"/>
              <w:autoSpaceDN w:val="0"/>
              <w:adjustRightInd w:val="0"/>
              <w:jc w:val="both"/>
              <w:rPr>
                <w:rFonts w:ascii="Arial" w:hAnsi="Arial" w:cs="Arial"/>
                <w:b/>
                <w:bCs/>
                <w:color w:val="000000" w:themeColor="text1"/>
                <w:szCs w:val="24"/>
              </w:rPr>
            </w:pPr>
            <w:r w:rsidRPr="00F07F05">
              <w:rPr>
                <w:rFonts w:ascii="Arial" w:hAnsi="Arial" w:cs="Arial"/>
                <w:b/>
                <w:bCs/>
                <w:color w:val="000000" w:themeColor="text1"/>
                <w:szCs w:val="24"/>
              </w:rPr>
              <w:t xml:space="preserve">¿POR QUÉ? </w:t>
            </w:r>
            <w:r w:rsidRPr="00FF5A10">
              <w:rPr>
                <w:rFonts w:ascii="Arial" w:hAnsi="Arial" w:cs="Arial"/>
                <w:bCs/>
                <w:color w:val="000000" w:themeColor="text1"/>
                <w:szCs w:val="24"/>
              </w:rPr>
              <w:t>Para proteger el entorno de la atención de salud de los gérmenes dañinos del paciente.</w:t>
            </w:r>
          </w:p>
        </w:tc>
      </w:tr>
    </w:tbl>
    <w:p w:rsidR="000A5748" w:rsidRPr="00C72481" w:rsidRDefault="00FF5A10" w:rsidP="00767CAD">
      <w:pPr>
        <w:pStyle w:val="Ttulo1"/>
        <w:numPr>
          <w:ilvl w:val="0"/>
          <w:numId w:val="23"/>
        </w:numPr>
        <w:jc w:val="both"/>
        <w:rPr>
          <w:rFonts w:ascii="Arial" w:hAnsi="Arial" w:cs="Arial"/>
          <w:color w:val="000000" w:themeColor="text1"/>
          <w:sz w:val="24"/>
          <w:szCs w:val="24"/>
        </w:rPr>
      </w:pPr>
      <w:bookmarkStart w:id="16" w:name="_Toc482623516"/>
      <w:r>
        <w:rPr>
          <w:rFonts w:ascii="Arial" w:hAnsi="Arial" w:cs="Arial"/>
          <w:color w:val="000000" w:themeColor="text1"/>
          <w:sz w:val="24"/>
          <w:szCs w:val="24"/>
        </w:rPr>
        <w:lastRenderedPageBreak/>
        <w:t xml:space="preserve"> </w:t>
      </w:r>
      <w:r w:rsidR="006D438A" w:rsidRPr="00C72481">
        <w:rPr>
          <w:rFonts w:ascii="Arial" w:hAnsi="Arial" w:cs="Arial"/>
          <w:color w:val="000000" w:themeColor="text1"/>
          <w:sz w:val="24"/>
          <w:szCs w:val="24"/>
        </w:rPr>
        <w:t xml:space="preserve">5 </w:t>
      </w:r>
      <w:r w:rsidR="00F90A89" w:rsidRPr="00C72481">
        <w:rPr>
          <w:rFonts w:ascii="Arial" w:hAnsi="Arial" w:cs="Arial"/>
          <w:color w:val="000000" w:themeColor="text1"/>
          <w:sz w:val="24"/>
          <w:szCs w:val="24"/>
        </w:rPr>
        <w:t>MOMENTOS DE LAVADO DE MANOS SEGÚN LA ATENCIÓN DEL PACIENTE</w:t>
      </w:r>
      <w:bookmarkEnd w:id="16"/>
    </w:p>
    <w:p w:rsidR="006D438A" w:rsidRPr="00C72481" w:rsidRDefault="006D438A" w:rsidP="00767CAD">
      <w:pPr>
        <w:autoSpaceDE w:val="0"/>
        <w:autoSpaceDN w:val="0"/>
        <w:adjustRightInd w:val="0"/>
        <w:spacing w:after="0" w:line="240" w:lineRule="auto"/>
        <w:jc w:val="both"/>
        <w:rPr>
          <w:rFonts w:ascii="Arial" w:hAnsi="Arial" w:cs="Arial"/>
          <w:b/>
          <w:bCs/>
          <w:color w:val="000000" w:themeColor="text1"/>
          <w:sz w:val="24"/>
          <w:szCs w:val="24"/>
        </w:rPr>
      </w:pPr>
    </w:p>
    <w:p w:rsidR="00BF5060" w:rsidRPr="00C72481" w:rsidRDefault="00BF506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color w:val="000000" w:themeColor="text1"/>
          <w:sz w:val="24"/>
          <w:szCs w:val="24"/>
        </w:rPr>
        <w:t>PRIMER MOMENTO:</w:t>
      </w:r>
      <w:r w:rsidRPr="00C72481">
        <w:rPr>
          <w:rFonts w:ascii="Arial" w:hAnsi="Arial" w:cs="Arial"/>
          <w:color w:val="000000" w:themeColor="text1"/>
          <w:sz w:val="24"/>
          <w:szCs w:val="24"/>
        </w:rPr>
        <w:t xml:space="preserve"> Antes del contacto con el paciente</w:t>
      </w:r>
    </w:p>
    <w:p w:rsidR="002D160E" w:rsidRPr="00C72481" w:rsidRDefault="002D160E" w:rsidP="00767CAD">
      <w:pPr>
        <w:autoSpaceDE w:val="0"/>
        <w:autoSpaceDN w:val="0"/>
        <w:adjustRightInd w:val="0"/>
        <w:spacing w:after="0" w:line="240" w:lineRule="auto"/>
        <w:jc w:val="both"/>
        <w:rPr>
          <w:rFonts w:ascii="Arial" w:hAnsi="Arial" w:cs="Arial"/>
          <w:color w:val="000000" w:themeColor="text1"/>
          <w:sz w:val="24"/>
          <w:szCs w:val="24"/>
        </w:rPr>
      </w:pPr>
    </w:p>
    <w:tbl>
      <w:tblPr>
        <w:tblStyle w:val="Tablaconcuadrcula"/>
        <w:tblW w:w="0" w:type="auto"/>
        <w:tblLook w:val="04A0" w:firstRow="1" w:lastRow="0" w:firstColumn="1" w:lastColumn="0" w:noHBand="0" w:noVBand="1"/>
      </w:tblPr>
      <w:tblGrid>
        <w:gridCol w:w="2992"/>
        <w:gridCol w:w="2993"/>
        <w:gridCol w:w="2993"/>
      </w:tblGrid>
      <w:tr w:rsidR="0017211D" w:rsidRPr="00C72481" w:rsidTr="002D160E">
        <w:tc>
          <w:tcPr>
            <w:tcW w:w="2992" w:type="dxa"/>
            <w:shd w:val="clear" w:color="auto" w:fill="C6D9F1" w:themeFill="text2" w:themeFillTint="33"/>
          </w:tcPr>
          <w:p w:rsidR="00A72737" w:rsidRPr="00C72481" w:rsidRDefault="00A72737"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Explicación</w:t>
            </w:r>
          </w:p>
        </w:tc>
        <w:tc>
          <w:tcPr>
            <w:tcW w:w="2993" w:type="dxa"/>
            <w:shd w:val="clear" w:color="auto" w:fill="C6D9F1" w:themeFill="text2" w:themeFillTint="33"/>
          </w:tcPr>
          <w:p w:rsidR="00A72737" w:rsidRPr="00C72481" w:rsidRDefault="00A72737"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Impacto</w:t>
            </w:r>
          </w:p>
        </w:tc>
        <w:tc>
          <w:tcPr>
            <w:tcW w:w="2993" w:type="dxa"/>
            <w:shd w:val="clear" w:color="auto" w:fill="C6D9F1" w:themeFill="text2" w:themeFillTint="33"/>
          </w:tcPr>
          <w:p w:rsidR="00A72737" w:rsidRPr="00C72481" w:rsidRDefault="00A72737"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Ejemplo</w:t>
            </w:r>
          </w:p>
        </w:tc>
      </w:tr>
      <w:tr w:rsidR="00A72737" w:rsidRPr="00C72481" w:rsidTr="00A72737">
        <w:tc>
          <w:tcPr>
            <w:tcW w:w="2992" w:type="dxa"/>
          </w:tcPr>
          <w:p w:rsidR="00A72737" w:rsidRPr="00F84DE0" w:rsidRDefault="00A72737" w:rsidP="00767CAD">
            <w:pPr>
              <w:pStyle w:val="Default"/>
              <w:jc w:val="both"/>
              <w:rPr>
                <w:color w:val="000000" w:themeColor="text1"/>
                <w:sz w:val="22"/>
              </w:rPr>
            </w:pPr>
            <w:r w:rsidRPr="00F84DE0">
              <w:rPr>
                <w:color w:val="000000" w:themeColor="text1"/>
                <w:sz w:val="22"/>
              </w:rPr>
              <w:t xml:space="preserve">Fuente de contaminación: superficies del ambiente hospitalario Receptor: cualquier superficie en la zona del paciente </w:t>
            </w:r>
          </w:p>
          <w:p w:rsidR="00A72737" w:rsidRPr="00F84DE0" w:rsidRDefault="00A72737" w:rsidP="00767CAD">
            <w:pPr>
              <w:autoSpaceDE w:val="0"/>
              <w:autoSpaceDN w:val="0"/>
              <w:adjustRightInd w:val="0"/>
              <w:jc w:val="both"/>
              <w:rPr>
                <w:rFonts w:ascii="Arial" w:hAnsi="Arial" w:cs="Arial"/>
                <w:color w:val="000000" w:themeColor="text1"/>
                <w:szCs w:val="24"/>
              </w:rPr>
            </w:pPr>
          </w:p>
        </w:tc>
        <w:tc>
          <w:tcPr>
            <w:tcW w:w="2993" w:type="dxa"/>
          </w:tcPr>
          <w:p w:rsidR="00A72737" w:rsidRPr="00F84DE0" w:rsidRDefault="00A72737" w:rsidP="00767CAD">
            <w:pPr>
              <w:pStyle w:val="Default"/>
              <w:jc w:val="both"/>
              <w:rPr>
                <w:color w:val="000000" w:themeColor="text1"/>
                <w:sz w:val="22"/>
              </w:rPr>
            </w:pPr>
            <w:r w:rsidRPr="00F84DE0">
              <w:rPr>
                <w:color w:val="000000" w:themeColor="text1"/>
                <w:sz w:val="22"/>
              </w:rPr>
              <w:t>Prevenir la transferencia de microorganismos. Previene la colonización del paciente.</w:t>
            </w:r>
          </w:p>
          <w:p w:rsidR="00A72737" w:rsidRPr="00F84DE0" w:rsidRDefault="00A72737" w:rsidP="00767CAD">
            <w:pPr>
              <w:autoSpaceDE w:val="0"/>
              <w:autoSpaceDN w:val="0"/>
              <w:adjustRightInd w:val="0"/>
              <w:jc w:val="both"/>
              <w:rPr>
                <w:rFonts w:ascii="Arial" w:hAnsi="Arial" w:cs="Arial"/>
                <w:color w:val="000000" w:themeColor="text1"/>
                <w:szCs w:val="24"/>
              </w:rPr>
            </w:pPr>
          </w:p>
        </w:tc>
        <w:tc>
          <w:tcPr>
            <w:tcW w:w="2993" w:type="dxa"/>
          </w:tcPr>
          <w:p w:rsidR="005B4196" w:rsidRPr="00F84DE0" w:rsidRDefault="005B4196" w:rsidP="00767CAD">
            <w:pPr>
              <w:autoSpaceDE w:val="0"/>
              <w:autoSpaceDN w:val="0"/>
              <w:adjustRightInd w:val="0"/>
              <w:jc w:val="both"/>
              <w:rPr>
                <w:rFonts w:ascii="Arial" w:hAnsi="Arial" w:cs="Arial"/>
                <w:color w:val="000000" w:themeColor="text1"/>
                <w:szCs w:val="24"/>
              </w:rPr>
            </w:pPr>
            <w:r w:rsidRPr="00F84DE0">
              <w:rPr>
                <w:rFonts w:ascii="Arial" w:hAnsi="Arial" w:cs="Arial"/>
                <w:b/>
                <w:color w:val="000000" w:themeColor="text1"/>
                <w:szCs w:val="24"/>
              </w:rPr>
              <w:t>a)</w:t>
            </w:r>
            <w:r w:rsidRPr="00F84DE0">
              <w:rPr>
                <w:rFonts w:ascii="Arial" w:hAnsi="Arial" w:cs="Arial"/>
                <w:color w:val="000000" w:themeColor="text1"/>
                <w:szCs w:val="24"/>
              </w:rPr>
              <w:t xml:space="preserve"> Antes de dar la mano a un paciente y antes de acariciar la frente de un niño.</w:t>
            </w:r>
          </w:p>
          <w:p w:rsidR="005B4196" w:rsidRPr="00F84DE0" w:rsidRDefault="00FF5A10" w:rsidP="00767CAD">
            <w:pPr>
              <w:autoSpaceDE w:val="0"/>
              <w:autoSpaceDN w:val="0"/>
              <w:adjustRightInd w:val="0"/>
              <w:jc w:val="both"/>
              <w:rPr>
                <w:rFonts w:ascii="Arial" w:hAnsi="Arial" w:cs="Arial"/>
                <w:color w:val="000000" w:themeColor="text1"/>
                <w:szCs w:val="24"/>
              </w:rPr>
            </w:pPr>
            <w:r>
              <w:rPr>
                <w:rFonts w:ascii="Arial" w:hAnsi="Arial" w:cs="Arial"/>
                <w:b/>
                <w:color w:val="000000" w:themeColor="text1"/>
                <w:szCs w:val="24"/>
              </w:rPr>
              <w:t>b</w:t>
            </w:r>
            <w:r w:rsidR="005B4196" w:rsidRPr="00F84DE0">
              <w:rPr>
                <w:rFonts w:ascii="Arial" w:hAnsi="Arial" w:cs="Arial"/>
                <w:b/>
                <w:color w:val="000000" w:themeColor="text1"/>
                <w:szCs w:val="24"/>
              </w:rPr>
              <w:t>)</w:t>
            </w:r>
            <w:r w:rsidR="005B4196" w:rsidRPr="00F84DE0">
              <w:rPr>
                <w:rFonts w:ascii="Arial" w:hAnsi="Arial" w:cs="Arial"/>
                <w:color w:val="000000" w:themeColor="text1"/>
                <w:szCs w:val="24"/>
              </w:rPr>
              <w:t xml:space="preserve"> Antes de prestar cuidados u otros tipos de tratamiento no invasivo: dar un masaje</w:t>
            </w:r>
          </w:p>
          <w:p w:rsidR="0017211D" w:rsidRPr="00F84DE0" w:rsidRDefault="00FF5A10" w:rsidP="00767CAD">
            <w:pPr>
              <w:autoSpaceDE w:val="0"/>
              <w:autoSpaceDN w:val="0"/>
              <w:adjustRightInd w:val="0"/>
              <w:jc w:val="both"/>
              <w:rPr>
                <w:rFonts w:ascii="Arial" w:hAnsi="Arial" w:cs="Arial"/>
                <w:color w:val="000000" w:themeColor="text1"/>
                <w:szCs w:val="24"/>
              </w:rPr>
            </w:pPr>
            <w:r>
              <w:rPr>
                <w:rFonts w:ascii="Arial" w:hAnsi="Arial" w:cs="Arial"/>
                <w:b/>
                <w:color w:val="000000" w:themeColor="text1"/>
                <w:szCs w:val="24"/>
              </w:rPr>
              <w:t>c</w:t>
            </w:r>
            <w:r w:rsidR="005B4196" w:rsidRPr="00F84DE0">
              <w:rPr>
                <w:rFonts w:ascii="Arial" w:hAnsi="Arial" w:cs="Arial"/>
                <w:b/>
                <w:color w:val="000000" w:themeColor="text1"/>
                <w:szCs w:val="24"/>
              </w:rPr>
              <w:t>)</w:t>
            </w:r>
            <w:r w:rsidR="005B4196" w:rsidRPr="00F84DE0">
              <w:rPr>
                <w:rFonts w:ascii="Arial" w:hAnsi="Arial" w:cs="Arial"/>
                <w:color w:val="000000" w:themeColor="text1"/>
                <w:szCs w:val="24"/>
              </w:rPr>
              <w:t xml:space="preserve"> Antes de efectuar un examen físico no invasivo: tomar el pulso o la presi</w:t>
            </w:r>
            <w:r w:rsidR="00F11287">
              <w:rPr>
                <w:rFonts w:ascii="Arial" w:hAnsi="Arial" w:cs="Arial"/>
                <w:color w:val="000000" w:themeColor="text1"/>
                <w:szCs w:val="24"/>
              </w:rPr>
              <w:t>ón arterial, realizar alguna técnica fisioterapéutica.</w:t>
            </w:r>
          </w:p>
        </w:tc>
      </w:tr>
    </w:tbl>
    <w:p w:rsidR="00F07F05" w:rsidRDefault="00F07F05" w:rsidP="00767CAD">
      <w:pPr>
        <w:autoSpaceDE w:val="0"/>
        <w:autoSpaceDN w:val="0"/>
        <w:adjustRightInd w:val="0"/>
        <w:spacing w:after="0" w:line="240" w:lineRule="auto"/>
        <w:jc w:val="both"/>
        <w:rPr>
          <w:rFonts w:ascii="Arial" w:hAnsi="Arial" w:cs="Arial"/>
          <w:b/>
          <w:bCs/>
          <w:color w:val="000000" w:themeColor="text1"/>
          <w:sz w:val="24"/>
          <w:szCs w:val="24"/>
        </w:rPr>
      </w:pPr>
    </w:p>
    <w:p w:rsidR="001E5488" w:rsidRDefault="001E5488" w:rsidP="00767CAD">
      <w:pPr>
        <w:autoSpaceDE w:val="0"/>
        <w:autoSpaceDN w:val="0"/>
        <w:adjustRightInd w:val="0"/>
        <w:spacing w:after="0" w:line="240" w:lineRule="auto"/>
        <w:jc w:val="both"/>
        <w:rPr>
          <w:rFonts w:ascii="Arial" w:hAnsi="Arial" w:cs="Arial"/>
          <w:b/>
          <w:bCs/>
          <w:color w:val="000000" w:themeColor="text1"/>
          <w:sz w:val="24"/>
          <w:szCs w:val="24"/>
        </w:rPr>
      </w:pPr>
    </w:p>
    <w:p w:rsidR="007F4488" w:rsidRDefault="007939A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 xml:space="preserve">SEGUNDO MOMENTO: </w:t>
      </w:r>
      <w:r w:rsidRPr="00C72481">
        <w:rPr>
          <w:rFonts w:ascii="Arial" w:hAnsi="Arial" w:cs="Arial"/>
          <w:color w:val="000000" w:themeColor="text1"/>
          <w:sz w:val="24"/>
          <w:szCs w:val="24"/>
        </w:rPr>
        <w:t>Antes de realizar una actividad aséptica Este momento corresponde a la manipulación o colocación de un dispositivo, independientemente de si el trabajador de la salud utiliza guantes.</w:t>
      </w:r>
    </w:p>
    <w:p w:rsidR="00F07F05" w:rsidRPr="00C72481" w:rsidRDefault="00F07F05" w:rsidP="00767CAD">
      <w:pPr>
        <w:autoSpaceDE w:val="0"/>
        <w:autoSpaceDN w:val="0"/>
        <w:adjustRightInd w:val="0"/>
        <w:spacing w:after="0" w:line="240" w:lineRule="auto"/>
        <w:jc w:val="both"/>
        <w:rPr>
          <w:rFonts w:ascii="Arial" w:hAnsi="Arial" w:cs="Arial"/>
          <w:color w:val="000000" w:themeColor="text1"/>
          <w:sz w:val="24"/>
          <w:szCs w:val="24"/>
        </w:rPr>
      </w:pPr>
    </w:p>
    <w:tbl>
      <w:tblPr>
        <w:tblStyle w:val="Tablaconcuadrcula"/>
        <w:tblW w:w="0" w:type="auto"/>
        <w:tblLook w:val="04A0" w:firstRow="1" w:lastRow="0" w:firstColumn="1" w:lastColumn="0" w:noHBand="0" w:noVBand="1"/>
      </w:tblPr>
      <w:tblGrid>
        <w:gridCol w:w="2992"/>
        <w:gridCol w:w="2993"/>
        <w:gridCol w:w="2993"/>
      </w:tblGrid>
      <w:tr w:rsidR="0017211D" w:rsidRPr="00C72481" w:rsidTr="002D160E">
        <w:tc>
          <w:tcPr>
            <w:tcW w:w="2992" w:type="dxa"/>
            <w:shd w:val="clear" w:color="auto" w:fill="C6D9F1" w:themeFill="text2" w:themeFillTint="33"/>
          </w:tcPr>
          <w:p w:rsidR="00DF62AF" w:rsidRPr="00C72481" w:rsidRDefault="00DF62A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Explicación</w:t>
            </w:r>
          </w:p>
        </w:tc>
        <w:tc>
          <w:tcPr>
            <w:tcW w:w="2993" w:type="dxa"/>
            <w:shd w:val="clear" w:color="auto" w:fill="C6D9F1" w:themeFill="text2" w:themeFillTint="33"/>
          </w:tcPr>
          <w:p w:rsidR="00DF62AF" w:rsidRPr="00C72481" w:rsidRDefault="00DF62A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Impacto</w:t>
            </w:r>
          </w:p>
        </w:tc>
        <w:tc>
          <w:tcPr>
            <w:tcW w:w="2993" w:type="dxa"/>
            <w:shd w:val="clear" w:color="auto" w:fill="C6D9F1" w:themeFill="text2" w:themeFillTint="33"/>
          </w:tcPr>
          <w:p w:rsidR="00DF62AF" w:rsidRPr="00C72481" w:rsidRDefault="00DF62A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Ejemplo</w:t>
            </w:r>
          </w:p>
        </w:tc>
      </w:tr>
      <w:tr w:rsidR="00DF62AF" w:rsidRPr="00C72481" w:rsidTr="004B7C6E">
        <w:tc>
          <w:tcPr>
            <w:tcW w:w="2992" w:type="dxa"/>
          </w:tcPr>
          <w:p w:rsidR="00DF62AF" w:rsidRPr="00F84DE0" w:rsidRDefault="00DF62AF" w:rsidP="00767CAD">
            <w:pPr>
              <w:pStyle w:val="Default"/>
              <w:jc w:val="both"/>
              <w:rPr>
                <w:color w:val="000000" w:themeColor="text1"/>
                <w:sz w:val="22"/>
              </w:rPr>
            </w:pPr>
            <w:r w:rsidRPr="00F84DE0">
              <w:rPr>
                <w:color w:val="000000" w:themeColor="text1"/>
                <w:sz w:val="22"/>
              </w:rPr>
              <w:t xml:space="preserve">Fuente de contaminación: superficies del ambiente hospitalario Receptor: área limpia del paciente </w:t>
            </w:r>
          </w:p>
          <w:p w:rsidR="00DF62AF" w:rsidRPr="00F84DE0" w:rsidRDefault="00DF62AF" w:rsidP="00767CAD">
            <w:pPr>
              <w:pStyle w:val="Default"/>
              <w:jc w:val="both"/>
              <w:rPr>
                <w:color w:val="000000" w:themeColor="text1"/>
                <w:sz w:val="22"/>
              </w:rPr>
            </w:pPr>
          </w:p>
        </w:tc>
        <w:tc>
          <w:tcPr>
            <w:tcW w:w="2993" w:type="dxa"/>
          </w:tcPr>
          <w:p w:rsidR="00DF62AF" w:rsidRPr="00F84DE0" w:rsidRDefault="00DF62AF" w:rsidP="00767CAD">
            <w:pPr>
              <w:pStyle w:val="Default"/>
              <w:jc w:val="both"/>
              <w:rPr>
                <w:color w:val="000000" w:themeColor="text1"/>
                <w:sz w:val="22"/>
              </w:rPr>
            </w:pPr>
            <w:r w:rsidRPr="00F84DE0">
              <w:rPr>
                <w:color w:val="000000" w:themeColor="text1"/>
                <w:sz w:val="22"/>
              </w:rPr>
              <w:t xml:space="preserve">Previene la introducción directa de gérmenes al paciente: infección endógena. </w:t>
            </w:r>
          </w:p>
          <w:p w:rsidR="00DF62AF" w:rsidRPr="00F84DE0" w:rsidRDefault="00DF62AF" w:rsidP="00767CAD">
            <w:pPr>
              <w:pStyle w:val="Default"/>
              <w:jc w:val="both"/>
              <w:rPr>
                <w:color w:val="000000" w:themeColor="text1"/>
                <w:sz w:val="22"/>
              </w:rPr>
            </w:pPr>
          </w:p>
        </w:tc>
        <w:tc>
          <w:tcPr>
            <w:tcW w:w="2993" w:type="dxa"/>
          </w:tcPr>
          <w:p w:rsidR="00DF62AF" w:rsidRPr="00F84DE0" w:rsidRDefault="00DF62AF" w:rsidP="00767CAD">
            <w:pPr>
              <w:autoSpaceDE w:val="0"/>
              <w:autoSpaceDN w:val="0"/>
              <w:adjustRightInd w:val="0"/>
              <w:jc w:val="both"/>
              <w:rPr>
                <w:rFonts w:ascii="Arial" w:hAnsi="Arial" w:cs="Arial"/>
                <w:color w:val="000000" w:themeColor="text1"/>
                <w:szCs w:val="24"/>
              </w:rPr>
            </w:pPr>
            <w:r w:rsidRPr="00F84DE0">
              <w:rPr>
                <w:rFonts w:ascii="Arial" w:hAnsi="Arial" w:cs="Arial"/>
                <w:b/>
                <w:color w:val="000000" w:themeColor="text1"/>
                <w:szCs w:val="24"/>
              </w:rPr>
              <w:t>a)</w:t>
            </w:r>
            <w:r w:rsidR="00A94CB4">
              <w:rPr>
                <w:rFonts w:ascii="Arial" w:hAnsi="Arial" w:cs="Arial"/>
                <w:color w:val="000000" w:themeColor="text1"/>
                <w:szCs w:val="24"/>
              </w:rPr>
              <w:t xml:space="preserve"> Antes de: tener contacto directo con el usuario para la realización de alguna técnica terapéutica</w:t>
            </w:r>
            <w:r w:rsidRPr="00F84DE0">
              <w:rPr>
                <w:rFonts w:ascii="Arial" w:hAnsi="Arial" w:cs="Arial"/>
                <w:color w:val="000000" w:themeColor="text1"/>
                <w:szCs w:val="24"/>
              </w:rPr>
              <w:t>.</w:t>
            </w:r>
          </w:p>
          <w:p w:rsidR="00DF62AF" w:rsidRPr="00F84DE0" w:rsidRDefault="00DF62AF" w:rsidP="00767CAD">
            <w:pPr>
              <w:autoSpaceDE w:val="0"/>
              <w:autoSpaceDN w:val="0"/>
              <w:adjustRightInd w:val="0"/>
              <w:jc w:val="both"/>
              <w:rPr>
                <w:rFonts w:ascii="Arial" w:hAnsi="Arial" w:cs="Arial"/>
                <w:color w:val="000000" w:themeColor="text1"/>
                <w:szCs w:val="24"/>
              </w:rPr>
            </w:pPr>
            <w:r w:rsidRPr="00F84DE0">
              <w:rPr>
                <w:rFonts w:ascii="Arial" w:hAnsi="Arial" w:cs="Arial"/>
                <w:b/>
                <w:color w:val="000000" w:themeColor="text1"/>
                <w:szCs w:val="24"/>
              </w:rPr>
              <w:t>b)</w:t>
            </w:r>
            <w:r w:rsidR="00A94CB4">
              <w:rPr>
                <w:rFonts w:ascii="Arial" w:hAnsi="Arial" w:cs="Arial"/>
                <w:color w:val="000000" w:themeColor="text1"/>
                <w:szCs w:val="24"/>
              </w:rPr>
              <w:t xml:space="preserve"> Antes de aplicar un dispositivo </w:t>
            </w:r>
            <w:r w:rsidRPr="00F84DE0">
              <w:rPr>
                <w:rFonts w:ascii="Arial" w:hAnsi="Arial" w:cs="Arial"/>
                <w:color w:val="000000" w:themeColor="text1"/>
                <w:szCs w:val="24"/>
              </w:rPr>
              <w:t>(</w:t>
            </w:r>
            <w:r w:rsidR="00A94CB4">
              <w:rPr>
                <w:rFonts w:ascii="Arial" w:hAnsi="Arial" w:cs="Arial"/>
                <w:color w:val="000000" w:themeColor="text1"/>
                <w:szCs w:val="24"/>
              </w:rPr>
              <w:t>equipo de electro estimulación, masaje terapéutico, dispositivo de ultrasonido, entre otros).</w:t>
            </w:r>
          </w:p>
        </w:tc>
      </w:tr>
    </w:tbl>
    <w:p w:rsidR="00DF62AF" w:rsidRDefault="00DF62AF" w:rsidP="00767CAD">
      <w:pPr>
        <w:autoSpaceDE w:val="0"/>
        <w:autoSpaceDN w:val="0"/>
        <w:adjustRightInd w:val="0"/>
        <w:spacing w:after="0" w:line="240" w:lineRule="auto"/>
        <w:jc w:val="both"/>
        <w:rPr>
          <w:rFonts w:ascii="Arial" w:hAnsi="Arial" w:cs="Arial"/>
          <w:b/>
          <w:bCs/>
          <w:color w:val="000000" w:themeColor="text1"/>
          <w:sz w:val="24"/>
          <w:szCs w:val="24"/>
        </w:rPr>
      </w:pPr>
    </w:p>
    <w:p w:rsidR="001E5488" w:rsidRPr="00C72481" w:rsidRDefault="001E5488" w:rsidP="00767CAD">
      <w:pPr>
        <w:autoSpaceDE w:val="0"/>
        <w:autoSpaceDN w:val="0"/>
        <w:adjustRightInd w:val="0"/>
        <w:spacing w:after="0" w:line="240" w:lineRule="auto"/>
        <w:jc w:val="both"/>
        <w:rPr>
          <w:rFonts w:ascii="Arial" w:hAnsi="Arial" w:cs="Arial"/>
          <w:b/>
          <w:bCs/>
          <w:color w:val="000000" w:themeColor="text1"/>
          <w:sz w:val="24"/>
          <w:szCs w:val="24"/>
        </w:rPr>
      </w:pPr>
    </w:p>
    <w:p w:rsidR="007F4488" w:rsidRPr="00C72481" w:rsidRDefault="00635CC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 xml:space="preserve">TERCER MOMENTO: </w:t>
      </w:r>
      <w:r w:rsidRPr="00C72481">
        <w:rPr>
          <w:rFonts w:ascii="Arial" w:hAnsi="Arial" w:cs="Arial"/>
          <w:color w:val="000000" w:themeColor="text1"/>
          <w:sz w:val="24"/>
          <w:szCs w:val="24"/>
        </w:rPr>
        <w:t>Después del contacto con líquidos corporales o excreciones, membranas mucosas, piel no intacta o manipulación de apósitos de heridas.</w:t>
      </w:r>
    </w:p>
    <w:p w:rsidR="00635CC0" w:rsidRPr="00C72481" w:rsidRDefault="00635CC0" w:rsidP="00767CAD">
      <w:pPr>
        <w:autoSpaceDE w:val="0"/>
        <w:autoSpaceDN w:val="0"/>
        <w:adjustRightInd w:val="0"/>
        <w:spacing w:after="0" w:line="240" w:lineRule="auto"/>
        <w:jc w:val="both"/>
        <w:rPr>
          <w:rFonts w:ascii="Arial" w:hAnsi="Arial" w:cs="Arial"/>
          <w:color w:val="000000" w:themeColor="text1"/>
          <w:sz w:val="24"/>
          <w:szCs w:val="24"/>
        </w:rPr>
      </w:pPr>
    </w:p>
    <w:tbl>
      <w:tblPr>
        <w:tblStyle w:val="Tablaconcuadrcula"/>
        <w:tblW w:w="0" w:type="auto"/>
        <w:tblLook w:val="04A0" w:firstRow="1" w:lastRow="0" w:firstColumn="1" w:lastColumn="0" w:noHBand="0" w:noVBand="1"/>
      </w:tblPr>
      <w:tblGrid>
        <w:gridCol w:w="2992"/>
        <w:gridCol w:w="2993"/>
        <w:gridCol w:w="2993"/>
      </w:tblGrid>
      <w:tr w:rsidR="0017211D" w:rsidRPr="00C72481" w:rsidTr="002D160E">
        <w:tc>
          <w:tcPr>
            <w:tcW w:w="2992" w:type="dxa"/>
            <w:shd w:val="clear" w:color="auto" w:fill="C6D9F1" w:themeFill="text2" w:themeFillTint="33"/>
          </w:tcPr>
          <w:p w:rsidR="00237760" w:rsidRPr="00C72481" w:rsidRDefault="00237760"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Explicación</w:t>
            </w:r>
          </w:p>
        </w:tc>
        <w:tc>
          <w:tcPr>
            <w:tcW w:w="2993" w:type="dxa"/>
            <w:shd w:val="clear" w:color="auto" w:fill="C6D9F1" w:themeFill="text2" w:themeFillTint="33"/>
          </w:tcPr>
          <w:p w:rsidR="00237760" w:rsidRPr="00C72481" w:rsidRDefault="00237760"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Impacto</w:t>
            </w:r>
          </w:p>
        </w:tc>
        <w:tc>
          <w:tcPr>
            <w:tcW w:w="2993" w:type="dxa"/>
            <w:shd w:val="clear" w:color="auto" w:fill="C6D9F1" w:themeFill="text2" w:themeFillTint="33"/>
          </w:tcPr>
          <w:p w:rsidR="00237760" w:rsidRPr="00C72481" w:rsidRDefault="00237760"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Ejemplo</w:t>
            </w:r>
          </w:p>
        </w:tc>
      </w:tr>
      <w:tr w:rsidR="00237760" w:rsidRPr="00C72481" w:rsidTr="004B7C6E">
        <w:tc>
          <w:tcPr>
            <w:tcW w:w="2992" w:type="dxa"/>
          </w:tcPr>
          <w:p w:rsidR="00C06E91" w:rsidRPr="00F84DE0" w:rsidRDefault="00C06E91" w:rsidP="00767CAD">
            <w:pPr>
              <w:pStyle w:val="Default"/>
              <w:jc w:val="both"/>
              <w:rPr>
                <w:color w:val="000000" w:themeColor="text1"/>
                <w:sz w:val="22"/>
              </w:rPr>
            </w:pPr>
            <w:r w:rsidRPr="00F84DE0">
              <w:rPr>
                <w:color w:val="000000" w:themeColor="text1"/>
                <w:sz w:val="22"/>
              </w:rPr>
              <w:t xml:space="preserve">Fuente de contaminación: fluidos del paciente </w:t>
            </w:r>
            <w:r w:rsidRPr="00F84DE0">
              <w:rPr>
                <w:color w:val="000000" w:themeColor="text1"/>
                <w:sz w:val="22"/>
              </w:rPr>
              <w:lastRenderedPageBreak/>
              <w:t xml:space="preserve">Receptor: cualquier superficie hospitalaria </w:t>
            </w:r>
          </w:p>
          <w:p w:rsidR="00237760" w:rsidRPr="00F84DE0" w:rsidRDefault="00237760" w:rsidP="00767CAD">
            <w:pPr>
              <w:pStyle w:val="Default"/>
              <w:jc w:val="both"/>
              <w:rPr>
                <w:color w:val="000000" w:themeColor="text1"/>
                <w:sz w:val="22"/>
              </w:rPr>
            </w:pPr>
          </w:p>
        </w:tc>
        <w:tc>
          <w:tcPr>
            <w:tcW w:w="2993" w:type="dxa"/>
          </w:tcPr>
          <w:p w:rsidR="00C06E91" w:rsidRPr="00F84DE0" w:rsidRDefault="00C06E91" w:rsidP="00767CAD">
            <w:pPr>
              <w:pStyle w:val="Default"/>
              <w:jc w:val="both"/>
              <w:rPr>
                <w:color w:val="000000" w:themeColor="text1"/>
                <w:sz w:val="22"/>
              </w:rPr>
            </w:pPr>
            <w:r w:rsidRPr="00F84DE0">
              <w:rPr>
                <w:color w:val="000000" w:themeColor="text1"/>
                <w:sz w:val="22"/>
              </w:rPr>
              <w:lastRenderedPageBreak/>
              <w:t xml:space="preserve">Previene la infección del trabajador de la salud. </w:t>
            </w:r>
            <w:r w:rsidRPr="00F84DE0">
              <w:rPr>
                <w:color w:val="000000" w:themeColor="text1"/>
                <w:sz w:val="22"/>
              </w:rPr>
              <w:lastRenderedPageBreak/>
              <w:t xml:space="preserve">Reduce el riesgo de transmisión de un sitio colonizado a un área limpia del mismo paciente. </w:t>
            </w:r>
          </w:p>
          <w:p w:rsidR="00237760" w:rsidRPr="00F84DE0" w:rsidRDefault="00237760" w:rsidP="00767CAD">
            <w:pPr>
              <w:pStyle w:val="Default"/>
              <w:jc w:val="both"/>
              <w:rPr>
                <w:color w:val="000000" w:themeColor="text1"/>
                <w:sz w:val="22"/>
              </w:rPr>
            </w:pPr>
          </w:p>
        </w:tc>
        <w:tc>
          <w:tcPr>
            <w:tcW w:w="2993" w:type="dxa"/>
          </w:tcPr>
          <w:p w:rsidR="00237760" w:rsidRPr="00F84DE0" w:rsidRDefault="002D160E" w:rsidP="00767CAD">
            <w:pPr>
              <w:autoSpaceDE w:val="0"/>
              <w:autoSpaceDN w:val="0"/>
              <w:adjustRightInd w:val="0"/>
              <w:jc w:val="both"/>
              <w:rPr>
                <w:rFonts w:ascii="Arial" w:hAnsi="Arial" w:cs="Arial"/>
                <w:color w:val="000000" w:themeColor="text1"/>
                <w:szCs w:val="24"/>
              </w:rPr>
            </w:pPr>
            <w:r w:rsidRPr="00F84DE0">
              <w:rPr>
                <w:rFonts w:ascii="Arial" w:hAnsi="Arial" w:cs="Arial"/>
                <w:b/>
                <w:color w:val="000000" w:themeColor="text1"/>
                <w:szCs w:val="24"/>
              </w:rPr>
              <w:lastRenderedPageBreak/>
              <w:t>a)</w:t>
            </w:r>
            <w:r w:rsidRPr="00F84DE0">
              <w:rPr>
                <w:rFonts w:ascii="Arial" w:hAnsi="Arial" w:cs="Arial"/>
                <w:color w:val="000000" w:themeColor="text1"/>
                <w:szCs w:val="24"/>
              </w:rPr>
              <w:t xml:space="preserve"> </w:t>
            </w:r>
            <w:r w:rsidR="00237760" w:rsidRPr="00F84DE0">
              <w:rPr>
                <w:rFonts w:ascii="Arial" w:hAnsi="Arial" w:cs="Arial"/>
                <w:color w:val="000000" w:themeColor="text1"/>
                <w:szCs w:val="24"/>
              </w:rPr>
              <w:t xml:space="preserve">Al finalizar el contacto con una membrana mucosa </w:t>
            </w:r>
            <w:r w:rsidR="00237760" w:rsidRPr="00F84DE0">
              <w:rPr>
                <w:rFonts w:ascii="Arial" w:hAnsi="Arial" w:cs="Arial"/>
                <w:color w:val="000000" w:themeColor="text1"/>
                <w:szCs w:val="24"/>
              </w:rPr>
              <w:lastRenderedPageBreak/>
              <w:t>o con una superficie de piel dañada.</w:t>
            </w:r>
          </w:p>
          <w:p w:rsidR="00237760" w:rsidRPr="00F84DE0" w:rsidRDefault="00A94CB4" w:rsidP="00767CAD">
            <w:pPr>
              <w:autoSpaceDE w:val="0"/>
              <w:autoSpaceDN w:val="0"/>
              <w:adjustRightInd w:val="0"/>
              <w:jc w:val="both"/>
              <w:rPr>
                <w:rFonts w:ascii="Arial" w:hAnsi="Arial" w:cs="Arial"/>
                <w:color w:val="000000" w:themeColor="text1"/>
                <w:szCs w:val="24"/>
              </w:rPr>
            </w:pPr>
            <w:r>
              <w:rPr>
                <w:rFonts w:ascii="Arial" w:hAnsi="Arial" w:cs="Arial"/>
                <w:b/>
                <w:color w:val="000000" w:themeColor="text1"/>
                <w:szCs w:val="24"/>
              </w:rPr>
              <w:t>b)</w:t>
            </w:r>
            <w:r w:rsidR="00237760" w:rsidRPr="00F84DE0">
              <w:rPr>
                <w:rFonts w:ascii="Arial" w:hAnsi="Arial" w:cs="Arial"/>
                <w:color w:val="000000" w:themeColor="text1"/>
                <w:szCs w:val="24"/>
              </w:rPr>
              <w:t xml:space="preserve"> Tras retirar cualquier clase</w:t>
            </w:r>
            <w:r>
              <w:rPr>
                <w:rFonts w:ascii="Arial" w:hAnsi="Arial" w:cs="Arial"/>
                <w:color w:val="000000" w:themeColor="text1"/>
                <w:szCs w:val="24"/>
              </w:rPr>
              <w:t xml:space="preserve"> de material protector (</w:t>
            </w:r>
            <w:r w:rsidR="00237760" w:rsidRPr="00F84DE0">
              <w:rPr>
                <w:rFonts w:ascii="Arial" w:hAnsi="Arial" w:cs="Arial"/>
                <w:color w:val="000000" w:themeColor="text1"/>
                <w:szCs w:val="24"/>
              </w:rPr>
              <w:t>curas, vendas, toallitas sanitarias, etc.).</w:t>
            </w:r>
          </w:p>
          <w:p w:rsidR="00237760" w:rsidRPr="00F84DE0" w:rsidRDefault="00A94CB4" w:rsidP="00767CAD">
            <w:pPr>
              <w:autoSpaceDE w:val="0"/>
              <w:autoSpaceDN w:val="0"/>
              <w:adjustRightInd w:val="0"/>
              <w:jc w:val="both"/>
              <w:rPr>
                <w:rFonts w:ascii="Arial" w:hAnsi="Arial" w:cs="Arial"/>
                <w:color w:val="000000" w:themeColor="text1"/>
                <w:szCs w:val="24"/>
              </w:rPr>
            </w:pPr>
            <w:r>
              <w:rPr>
                <w:rFonts w:ascii="Arial" w:hAnsi="Arial" w:cs="Arial"/>
                <w:b/>
                <w:color w:val="000000" w:themeColor="text1"/>
                <w:szCs w:val="24"/>
              </w:rPr>
              <w:t>c</w:t>
            </w:r>
            <w:r w:rsidR="00237760" w:rsidRPr="00F84DE0">
              <w:rPr>
                <w:rFonts w:ascii="Arial" w:hAnsi="Arial" w:cs="Arial"/>
                <w:b/>
                <w:color w:val="000000" w:themeColor="text1"/>
                <w:szCs w:val="24"/>
              </w:rPr>
              <w:t>)</w:t>
            </w:r>
            <w:r w:rsidR="00237760" w:rsidRPr="00F84DE0">
              <w:rPr>
                <w:rFonts w:ascii="Arial" w:hAnsi="Arial" w:cs="Arial"/>
                <w:color w:val="000000" w:themeColor="text1"/>
                <w:szCs w:val="24"/>
              </w:rPr>
              <w:t xml:space="preserve"> Después de: manejar una muestra que contenga materia orgánica, limpiar excrementos u otros fluidos corporales, limpiar una superficie contaminada o sucia (ropa de</w:t>
            </w:r>
            <w:r>
              <w:rPr>
                <w:rFonts w:ascii="Arial" w:hAnsi="Arial" w:cs="Arial"/>
                <w:color w:val="000000" w:themeColor="text1"/>
                <w:szCs w:val="24"/>
              </w:rPr>
              <w:t xml:space="preserve"> cama manchada</w:t>
            </w:r>
            <w:r w:rsidR="00237760" w:rsidRPr="00F84DE0">
              <w:rPr>
                <w:rFonts w:ascii="Arial" w:hAnsi="Arial" w:cs="Arial"/>
                <w:color w:val="000000" w:themeColor="text1"/>
                <w:szCs w:val="24"/>
              </w:rPr>
              <w:t>, etc.).</w:t>
            </w:r>
          </w:p>
          <w:p w:rsidR="00237760" w:rsidRPr="00F84DE0" w:rsidRDefault="00237760" w:rsidP="00767CAD">
            <w:pPr>
              <w:autoSpaceDE w:val="0"/>
              <w:autoSpaceDN w:val="0"/>
              <w:adjustRightInd w:val="0"/>
              <w:jc w:val="both"/>
              <w:rPr>
                <w:rFonts w:ascii="Arial" w:hAnsi="Arial" w:cs="Arial"/>
                <w:color w:val="000000" w:themeColor="text1"/>
                <w:szCs w:val="24"/>
              </w:rPr>
            </w:pPr>
          </w:p>
        </w:tc>
      </w:tr>
    </w:tbl>
    <w:p w:rsidR="00F84DE0" w:rsidRDefault="00F84DE0" w:rsidP="00767CAD">
      <w:pPr>
        <w:autoSpaceDE w:val="0"/>
        <w:autoSpaceDN w:val="0"/>
        <w:adjustRightInd w:val="0"/>
        <w:spacing w:after="0" w:line="240" w:lineRule="auto"/>
        <w:jc w:val="both"/>
        <w:rPr>
          <w:rFonts w:ascii="Arial" w:hAnsi="Arial" w:cs="Arial"/>
          <w:b/>
          <w:bCs/>
          <w:color w:val="000000" w:themeColor="text1"/>
          <w:sz w:val="24"/>
          <w:szCs w:val="24"/>
        </w:rPr>
      </w:pPr>
    </w:p>
    <w:p w:rsidR="001E5488" w:rsidRDefault="001E5488" w:rsidP="00767CAD">
      <w:pPr>
        <w:autoSpaceDE w:val="0"/>
        <w:autoSpaceDN w:val="0"/>
        <w:adjustRightInd w:val="0"/>
        <w:spacing w:after="0" w:line="240" w:lineRule="auto"/>
        <w:jc w:val="both"/>
        <w:rPr>
          <w:rFonts w:ascii="Arial" w:hAnsi="Arial" w:cs="Arial"/>
          <w:b/>
          <w:bCs/>
          <w:color w:val="000000" w:themeColor="text1"/>
          <w:sz w:val="24"/>
          <w:szCs w:val="24"/>
        </w:rPr>
      </w:pPr>
    </w:p>
    <w:p w:rsidR="009D2C31" w:rsidRPr="00C72481" w:rsidRDefault="009D2C31"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t xml:space="preserve">CUARTO MOMENTO: </w:t>
      </w:r>
      <w:r w:rsidRPr="00C72481">
        <w:rPr>
          <w:rFonts w:ascii="Arial" w:hAnsi="Arial" w:cs="Arial"/>
          <w:color w:val="000000" w:themeColor="text1"/>
          <w:sz w:val="24"/>
          <w:szCs w:val="24"/>
        </w:rPr>
        <w:t>Después del contacto con el paciente</w:t>
      </w:r>
    </w:p>
    <w:p w:rsidR="00F84DE0" w:rsidRPr="00C72481" w:rsidRDefault="00F84DE0" w:rsidP="00767CAD">
      <w:pPr>
        <w:autoSpaceDE w:val="0"/>
        <w:autoSpaceDN w:val="0"/>
        <w:adjustRightInd w:val="0"/>
        <w:spacing w:after="0" w:line="240" w:lineRule="auto"/>
        <w:jc w:val="both"/>
        <w:rPr>
          <w:rFonts w:ascii="Arial" w:hAnsi="Arial" w:cs="Arial"/>
          <w:color w:val="000000" w:themeColor="text1"/>
          <w:sz w:val="24"/>
          <w:szCs w:val="24"/>
        </w:rPr>
      </w:pPr>
    </w:p>
    <w:tbl>
      <w:tblPr>
        <w:tblStyle w:val="Tablaconcuadrcula"/>
        <w:tblW w:w="0" w:type="auto"/>
        <w:tblLook w:val="04A0" w:firstRow="1" w:lastRow="0" w:firstColumn="1" w:lastColumn="0" w:noHBand="0" w:noVBand="1"/>
      </w:tblPr>
      <w:tblGrid>
        <w:gridCol w:w="2992"/>
        <w:gridCol w:w="2993"/>
        <w:gridCol w:w="2993"/>
      </w:tblGrid>
      <w:tr w:rsidR="0017211D" w:rsidRPr="00C72481" w:rsidTr="002D160E">
        <w:tc>
          <w:tcPr>
            <w:tcW w:w="2992" w:type="dxa"/>
            <w:shd w:val="clear" w:color="auto" w:fill="C6D9F1" w:themeFill="text2" w:themeFillTint="33"/>
          </w:tcPr>
          <w:p w:rsidR="009D2C31" w:rsidRPr="00C72481" w:rsidRDefault="009D2C31"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Explicación</w:t>
            </w:r>
          </w:p>
        </w:tc>
        <w:tc>
          <w:tcPr>
            <w:tcW w:w="2993" w:type="dxa"/>
            <w:shd w:val="clear" w:color="auto" w:fill="C6D9F1" w:themeFill="text2" w:themeFillTint="33"/>
          </w:tcPr>
          <w:p w:rsidR="009D2C31" w:rsidRPr="00C72481" w:rsidRDefault="009D2C31"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Impacto</w:t>
            </w:r>
          </w:p>
        </w:tc>
        <w:tc>
          <w:tcPr>
            <w:tcW w:w="2993" w:type="dxa"/>
            <w:shd w:val="clear" w:color="auto" w:fill="C6D9F1" w:themeFill="text2" w:themeFillTint="33"/>
          </w:tcPr>
          <w:p w:rsidR="009D2C31" w:rsidRPr="00C72481" w:rsidRDefault="009D2C31"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Ejemplo</w:t>
            </w:r>
          </w:p>
        </w:tc>
      </w:tr>
      <w:tr w:rsidR="009D2C31" w:rsidRPr="00C72481" w:rsidTr="004B7C6E">
        <w:tc>
          <w:tcPr>
            <w:tcW w:w="2992" w:type="dxa"/>
          </w:tcPr>
          <w:p w:rsidR="009D2C31" w:rsidRPr="00C72481" w:rsidRDefault="009D2C31" w:rsidP="00767CAD">
            <w:pPr>
              <w:pStyle w:val="Default"/>
              <w:jc w:val="both"/>
              <w:rPr>
                <w:color w:val="000000" w:themeColor="text1"/>
              </w:rPr>
            </w:pPr>
            <w:r w:rsidRPr="00C72481">
              <w:rPr>
                <w:color w:val="000000" w:themeColor="text1"/>
              </w:rPr>
              <w:t xml:space="preserve">Fuente de contaminación: superficies en la zona del paciente Receptor: superficie de ambiente hospitalaria u otro paciente </w:t>
            </w:r>
          </w:p>
          <w:p w:rsidR="009D2C31" w:rsidRPr="00C72481" w:rsidRDefault="009D2C31" w:rsidP="00767CAD">
            <w:pPr>
              <w:pStyle w:val="Default"/>
              <w:jc w:val="both"/>
              <w:rPr>
                <w:color w:val="000000" w:themeColor="text1"/>
              </w:rPr>
            </w:pPr>
          </w:p>
        </w:tc>
        <w:tc>
          <w:tcPr>
            <w:tcW w:w="2993" w:type="dxa"/>
          </w:tcPr>
          <w:p w:rsidR="009D2C31" w:rsidRPr="00C72481" w:rsidRDefault="009D2C31" w:rsidP="00767CAD">
            <w:pPr>
              <w:pStyle w:val="Default"/>
              <w:jc w:val="both"/>
              <w:rPr>
                <w:color w:val="000000" w:themeColor="text1"/>
              </w:rPr>
            </w:pPr>
            <w:r w:rsidRPr="00C72481">
              <w:rPr>
                <w:color w:val="000000" w:themeColor="text1"/>
              </w:rPr>
              <w:t xml:space="preserve">Reducción de transmisión cruzada y de la contaminación del ambiente </w:t>
            </w:r>
          </w:p>
          <w:p w:rsidR="009D2C31" w:rsidRPr="00C72481" w:rsidRDefault="009D2C31" w:rsidP="00767CAD">
            <w:pPr>
              <w:pStyle w:val="Default"/>
              <w:jc w:val="both"/>
              <w:rPr>
                <w:color w:val="000000" w:themeColor="text1"/>
              </w:rPr>
            </w:pPr>
          </w:p>
        </w:tc>
        <w:tc>
          <w:tcPr>
            <w:tcW w:w="2993" w:type="dxa"/>
          </w:tcPr>
          <w:p w:rsidR="009D2C31" w:rsidRPr="00FF5A10" w:rsidRDefault="00FF5A10" w:rsidP="00FF5A10">
            <w:pPr>
              <w:autoSpaceDE w:val="0"/>
              <w:autoSpaceDN w:val="0"/>
              <w:adjustRightInd w:val="0"/>
              <w:jc w:val="both"/>
              <w:rPr>
                <w:rFonts w:ascii="Arial" w:hAnsi="Arial" w:cs="Arial"/>
                <w:color w:val="000000" w:themeColor="text1"/>
                <w:sz w:val="24"/>
                <w:szCs w:val="24"/>
              </w:rPr>
            </w:pPr>
            <w:r w:rsidRPr="00FF5A10">
              <w:rPr>
                <w:rFonts w:ascii="Arial" w:hAnsi="Arial" w:cs="Arial"/>
                <w:b/>
                <w:color w:val="000000" w:themeColor="text1"/>
                <w:sz w:val="24"/>
                <w:szCs w:val="24"/>
              </w:rPr>
              <w:t>a)</w:t>
            </w:r>
            <w:r w:rsidRPr="00FF5A10">
              <w:rPr>
                <w:rFonts w:ascii="Arial" w:hAnsi="Arial" w:cs="Arial"/>
                <w:color w:val="000000" w:themeColor="text1"/>
                <w:sz w:val="24"/>
                <w:szCs w:val="24"/>
              </w:rPr>
              <w:t xml:space="preserve"> Después</w:t>
            </w:r>
            <w:r w:rsidR="009D2C31" w:rsidRPr="00FF5A10">
              <w:rPr>
                <w:rFonts w:ascii="Arial" w:hAnsi="Arial" w:cs="Arial"/>
                <w:color w:val="000000" w:themeColor="text1"/>
                <w:sz w:val="24"/>
                <w:szCs w:val="24"/>
              </w:rPr>
              <w:t xml:space="preserve"> de dar la mano a un paciente o de acariciar la frente de un niño.</w:t>
            </w:r>
          </w:p>
          <w:p w:rsidR="009D2C31" w:rsidRPr="00FF5A10" w:rsidRDefault="00FF5A10" w:rsidP="00767CAD">
            <w:pPr>
              <w:autoSpaceDE w:val="0"/>
              <w:autoSpaceDN w:val="0"/>
              <w:adjustRightInd w:val="0"/>
              <w:jc w:val="both"/>
              <w:rPr>
                <w:rFonts w:ascii="Arial" w:hAnsi="Arial" w:cs="Arial"/>
                <w:color w:val="FF0000"/>
                <w:sz w:val="24"/>
                <w:szCs w:val="24"/>
              </w:rPr>
            </w:pPr>
            <w:r w:rsidRPr="003563BC">
              <w:rPr>
                <w:rFonts w:ascii="Arial" w:hAnsi="Arial" w:cs="Arial"/>
                <w:b/>
                <w:sz w:val="24"/>
                <w:szCs w:val="24"/>
              </w:rPr>
              <w:t>b)</w:t>
            </w:r>
            <w:r w:rsidRPr="00FF5A10">
              <w:rPr>
                <w:rFonts w:ascii="Arial" w:hAnsi="Arial" w:cs="Arial"/>
                <w:color w:val="FF0000"/>
                <w:sz w:val="24"/>
                <w:szCs w:val="24"/>
              </w:rPr>
              <w:t xml:space="preserve"> </w:t>
            </w:r>
            <w:r w:rsidR="009D2C31" w:rsidRPr="003563BC">
              <w:rPr>
                <w:rFonts w:ascii="Arial" w:hAnsi="Arial" w:cs="Arial"/>
                <w:sz w:val="24"/>
                <w:szCs w:val="24"/>
              </w:rPr>
              <w:t>Después de ayudar al paciente en actividades de atención personal: c</w:t>
            </w:r>
            <w:r w:rsidR="00E70648">
              <w:rPr>
                <w:rFonts w:ascii="Arial" w:hAnsi="Arial" w:cs="Arial"/>
                <w:sz w:val="24"/>
                <w:szCs w:val="24"/>
              </w:rPr>
              <w:t>ambiar de lugar,</w:t>
            </w:r>
            <w:r w:rsidR="009D2C31" w:rsidRPr="003563BC">
              <w:rPr>
                <w:rFonts w:ascii="Arial" w:hAnsi="Arial" w:cs="Arial"/>
                <w:sz w:val="24"/>
                <w:szCs w:val="24"/>
              </w:rPr>
              <w:t xml:space="preserve"> vestirse, etc</w:t>
            </w:r>
            <w:r w:rsidR="009D2C31" w:rsidRPr="00FF5A10">
              <w:rPr>
                <w:rFonts w:ascii="Arial" w:hAnsi="Arial" w:cs="Arial"/>
                <w:color w:val="FF0000"/>
                <w:sz w:val="24"/>
                <w:szCs w:val="24"/>
              </w:rPr>
              <w:t>.</w:t>
            </w:r>
          </w:p>
          <w:p w:rsidR="009D2C31" w:rsidRPr="00C72481" w:rsidRDefault="009D2C31" w:rsidP="00767CAD">
            <w:pPr>
              <w:autoSpaceDE w:val="0"/>
              <w:autoSpaceDN w:val="0"/>
              <w:adjustRightInd w:val="0"/>
              <w:jc w:val="both"/>
              <w:rPr>
                <w:rFonts w:ascii="Arial" w:hAnsi="Arial" w:cs="Arial"/>
                <w:color w:val="000000" w:themeColor="text1"/>
                <w:sz w:val="24"/>
                <w:szCs w:val="24"/>
              </w:rPr>
            </w:pPr>
            <w:r w:rsidRPr="00C72481">
              <w:rPr>
                <w:rFonts w:ascii="Arial" w:hAnsi="Arial" w:cs="Arial"/>
                <w:b/>
                <w:color w:val="000000" w:themeColor="text1"/>
                <w:sz w:val="24"/>
                <w:szCs w:val="24"/>
              </w:rPr>
              <w:t>c)</w:t>
            </w:r>
            <w:r w:rsidRPr="00C72481">
              <w:rPr>
                <w:rFonts w:ascii="Arial" w:hAnsi="Arial" w:cs="Arial"/>
                <w:color w:val="000000" w:themeColor="text1"/>
                <w:sz w:val="24"/>
                <w:szCs w:val="24"/>
              </w:rPr>
              <w:t xml:space="preserve"> Después de prestarle cuidados u otros tipos de tratamiento no invasivo: cambio de ropa de cama </w:t>
            </w:r>
            <w:r w:rsidR="00E70648">
              <w:rPr>
                <w:rFonts w:ascii="Arial" w:hAnsi="Arial" w:cs="Arial"/>
                <w:color w:val="000000" w:themeColor="text1"/>
                <w:sz w:val="24"/>
                <w:szCs w:val="24"/>
              </w:rPr>
              <w:t>sin bajar al paciente</w:t>
            </w:r>
            <w:r w:rsidRPr="00C72481">
              <w:rPr>
                <w:rFonts w:ascii="Arial" w:hAnsi="Arial" w:cs="Arial"/>
                <w:color w:val="000000" w:themeColor="text1"/>
                <w:sz w:val="24"/>
                <w:szCs w:val="24"/>
              </w:rPr>
              <w:t>, masajes</w:t>
            </w:r>
            <w:r w:rsidR="00DD4DE2">
              <w:rPr>
                <w:rFonts w:ascii="Arial" w:hAnsi="Arial" w:cs="Arial"/>
                <w:color w:val="000000" w:themeColor="text1"/>
                <w:sz w:val="24"/>
                <w:szCs w:val="24"/>
              </w:rPr>
              <w:t>.</w:t>
            </w:r>
          </w:p>
          <w:p w:rsidR="009D2C31" w:rsidRPr="00C72481" w:rsidRDefault="009D2C31" w:rsidP="00E70648">
            <w:pPr>
              <w:autoSpaceDE w:val="0"/>
              <w:autoSpaceDN w:val="0"/>
              <w:adjustRightInd w:val="0"/>
              <w:jc w:val="both"/>
              <w:rPr>
                <w:rFonts w:ascii="Arial" w:hAnsi="Arial" w:cs="Arial"/>
                <w:color w:val="000000" w:themeColor="text1"/>
                <w:sz w:val="24"/>
                <w:szCs w:val="24"/>
              </w:rPr>
            </w:pPr>
            <w:r w:rsidRPr="00C72481">
              <w:rPr>
                <w:rFonts w:ascii="Arial" w:hAnsi="Arial" w:cs="Arial"/>
                <w:b/>
                <w:color w:val="000000" w:themeColor="text1"/>
                <w:sz w:val="24"/>
                <w:szCs w:val="24"/>
              </w:rPr>
              <w:t>d)</w:t>
            </w:r>
            <w:r w:rsidRPr="00C72481">
              <w:rPr>
                <w:rFonts w:ascii="Arial" w:hAnsi="Arial" w:cs="Arial"/>
                <w:color w:val="000000" w:themeColor="text1"/>
                <w:sz w:val="24"/>
                <w:szCs w:val="24"/>
              </w:rPr>
              <w:t xml:space="preserve"> Después de efectuar un examen físico no invasivo: tomar </w:t>
            </w:r>
            <w:r w:rsidR="00E70648">
              <w:rPr>
                <w:rFonts w:ascii="Arial" w:hAnsi="Arial" w:cs="Arial"/>
                <w:color w:val="000000" w:themeColor="text1"/>
                <w:sz w:val="24"/>
                <w:szCs w:val="24"/>
              </w:rPr>
              <w:t>el pulso o la presión arterial, valoración fisioterapéutica.</w:t>
            </w:r>
          </w:p>
        </w:tc>
      </w:tr>
    </w:tbl>
    <w:p w:rsidR="009D2C31" w:rsidRDefault="009D2C31" w:rsidP="00767CAD">
      <w:pPr>
        <w:autoSpaceDE w:val="0"/>
        <w:autoSpaceDN w:val="0"/>
        <w:adjustRightInd w:val="0"/>
        <w:spacing w:after="0" w:line="240" w:lineRule="auto"/>
        <w:jc w:val="both"/>
        <w:rPr>
          <w:rFonts w:ascii="Arial" w:hAnsi="Arial" w:cs="Arial"/>
          <w:color w:val="000000" w:themeColor="text1"/>
          <w:sz w:val="24"/>
          <w:szCs w:val="24"/>
        </w:rPr>
      </w:pPr>
    </w:p>
    <w:p w:rsidR="001E5488" w:rsidRDefault="001E5488" w:rsidP="00767CAD">
      <w:pPr>
        <w:autoSpaceDE w:val="0"/>
        <w:autoSpaceDN w:val="0"/>
        <w:adjustRightInd w:val="0"/>
        <w:spacing w:after="0" w:line="240" w:lineRule="auto"/>
        <w:jc w:val="both"/>
        <w:rPr>
          <w:rFonts w:ascii="Arial" w:hAnsi="Arial" w:cs="Arial"/>
          <w:color w:val="000000" w:themeColor="text1"/>
          <w:sz w:val="24"/>
          <w:szCs w:val="24"/>
        </w:rPr>
      </w:pPr>
    </w:p>
    <w:p w:rsidR="001E5488" w:rsidRDefault="001E5488" w:rsidP="00767CAD">
      <w:pPr>
        <w:autoSpaceDE w:val="0"/>
        <w:autoSpaceDN w:val="0"/>
        <w:adjustRightInd w:val="0"/>
        <w:spacing w:after="0" w:line="240" w:lineRule="auto"/>
        <w:jc w:val="both"/>
        <w:rPr>
          <w:rFonts w:ascii="Arial" w:hAnsi="Arial" w:cs="Arial"/>
          <w:color w:val="000000" w:themeColor="text1"/>
          <w:sz w:val="24"/>
          <w:szCs w:val="24"/>
        </w:rPr>
      </w:pPr>
    </w:p>
    <w:p w:rsidR="00AF62ED" w:rsidRPr="00C72481" w:rsidRDefault="003D0704"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
          <w:bCs/>
          <w:color w:val="000000" w:themeColor="text1"/>
          <w:sz w:val="24"/>
          <w:szCs w:val="24"/>
        </w:rPr>
        <w:lastRenderedPageBreak/>
        <w:t xml:space="preserve">QUINTO MOMENTO: </w:t>
      </w:r>
      <w:r w:rsidRPr="00C72481">
        <w:rPr>
          <w:rFonts w:ascii="Arial" w:hAnsi="Arial" w:cs="Arial"/>
          <w:color w:val="000000" w:themeColor="text1"/>
          <w:sz w:val="24"/>
          <w:szCs w:val="24"/>
        </w:rPr>
        <w:t>Después del contacto con superficies inanimadas u obj</w:t>
      </w:r>
      <w:r w:rsidR="00302496">
        <w:rPr>
          <w:rFonts w:ascii="Arial" w:hAnsi="Arial" w:cs="Arial"/>
          <w:color w:val="000000" w:themeColor="text1"/>
          <w:sz w:val="24"/>
          <w:szCs w:val="24"/>
        </w:rPr>
        <w:t>etos ubicados en el área del alr</w:t>
      </w:r>
      <w:r w:rsidR="00302496" w:rsidRPr="00C72481">
        <w:rPr>
          <w:rFonts w:ascii="Arial" w:hAnsi="Arial" w:cs="Arial"/>
          <w:color w:val="000000" w:themeColor="text1"/>
          <w:sz w:val="24"/>
          <w:szCs w:val="24"/>
        </w:rPr>
        <w:t>ed</w:t>
      </w:r>
      <w:r w:rsidR="00302496">
        <w:rPr>
          <w:rFonts w:ascii="Arial" w:hAnsi="Arial" w:cs="Arial"/>
          <w:color w:val="000000" w:themeColor="text1"/>
          <w:sz w:val="24"/>
          <w:szCs w:val="24"/>
        </w:rPr>
        <w:t>ed</w:t>
      </w:r>
      <w:r w:rsidR="00302496" w:rsidRPr="00C72481">
        <w:rPr>
          <w:rFonts w:ascii="Arial" w:hAnsi="Arial" w:cs="Arial"/>
          <w:color w:val="000000" w:themeColor="text1"/>
          <w:sz w:val="24"/>
          <w:szCs w:val="24"/>
        </w:rPr>
        <w:t>or</w:t>
      </w:r>
      <w:r w:rsidRPr="00C72481">
        <w:rPr>
          <w:rFonts w:ascii="Arial" w:hAnsi="Arial" w:cs="Arial"/>
          <w:color w:val="000000" w:themeColor="text1"/>
          <w:sz w:val="24"/>
          <w:szCs w:val="24"/>
        </w:rPr>
        <w:t xml:space="preserve"> del paciente (zona del paciente).</w:t>
      </w:r>
    </w:p>
    <w:p w:rsidR="00AF62ED" w:rsidRPr="00C72481" w:rsidRDefault="00AF62ED" w:rsidP="00767CAD">
      <w:pPr>
        <w:autoSpaceDE w:val="0"/>
        <w:autoSpaceDN w:val="0"/>
        <w:adjustRightInd w:val="0"/>
        <w:spacing w:after="0" w:line="240" w:lineRule="auto"/>
        <w:jc w:val="both"/>
        <w:rPr>
          <w:rFonts w:ascii="Arial" w:hAnsi="Arial" w:cs="Arial"/>
          <w:color w:val="000000" w:themeColor="text1"/>
          <w:sz w:val="24"/>
          <w:szCs w:val="24"/>
        </w:rPr>
      </w:pPr>
    </w:p>
    <w:tbl>
      <w:tblPr>
        <w:tblStyle w:val="Tablaconcuadrcula"/>
        <w:tblW w:w="0" w:type="auto"/>
        <w:tblLook w:val="04A0" w:firstRow="1" w:lastRow="0" w:firstColumn="1" w:lastColumn="0" w:noHBand="0" w:noVBand="1"/>
      </w:tblPr>
      <w:tblGrid>
        <w:gridCol w:w="2992"/>
        <w:gridCol w:w="2993"/>
        <w:gridCol w:w="2993"/>
      </w:tblGrid>
      <w:tr w:rsidR="0017211D" w:rsidRPr="00C72481" w:rsidTr="002D160E">
        <w:tc>
          <w:tcPr>
            <w:tcW w:w="2992" w:type="dxa"/>
            <w:shd w:val="clear" w:color="auto" w:fill="C6D9F1" w:themeFill="text2" w:themeFillTint="33"/>
          </w:tcPr>
          <w:p w:rsidR="009D720F" w:rsidRPr="00C72481" w:rsidRDefault="009D720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Explicación</w:t>
            </w:r>
          </w:p>
        </w:tc>
        <w:tc>
          <w:tcPr>
            <w:tcW w:w="2993" w:type="dxa"/>
            <w:shd w:val="clear" w:color="auto" w:fill="C6D9F1" w:themeFill="text2" w:themeFillTint="33"/>
          </w:tcPr>
          <w:p w:rsidR="009D720F" w:rsidRPr="00C72481" w:rsidRDefault="009D720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Impacto</w:t>
            </w:r>
          </w:p>
        </w:tc>
        <w:tc>
          <w:tcPr>
            <w:tcW w:w="2993" w:type="dxa"/>
            <w:shd w:val="clear" w:color="auto" w:fill="C6D9F1" w:themeFill="text2" w:themeFillTint="33"/>
          </w:tcPr>
          <w:p w:rsidR="009D720F" w:rsidRPr="00C72481" w:rsidRDefault="009D720F" w:rsidP="002D160E">
            <w:pPr>
              <w:autoSpaceDE w:val="0"/>
              <w:autoSpaceDN w:val="0"/>
              <w:adjustRightInd w:val="0"/>
              <w:jc w:val="center"/>
              <w:rPr>
                <w:rFonts w:ascii="Arial" w:hAnsi="Arial" w:cs="Arial"/>
                <w:b/>
                <w:color w:val="000000" w:themeColor="text1"/>
                <w:sz w:val="24"/>
                <w:szCs w:val="24"/>
              </w:rPr>
            </w:pPr>
            <w:r w:rsidRPr="00C72481">
              <w:rPr>
                <w:rFonts w:ascii="Arial" w:hAnsi="Arial" w:cs="Arial"/>
                <w:b/>
                <w:color w:val="000000" w:themeColor="text1"/>
                <w:sz w:val="24"/>
                <w:szCs w:val="24"/>
              </w:rPr>
              <w:t>Ejemplo</w:t>
            </w:r>
          </w:p>
        </w:tc>
      </w:tr>
      <w:tr w:rsidR="0017211D" w:rsidRPr="00C72481" w:rsidTr="004B7C6E">
        <w:tc>
          <w:tcPr>
            <w:tcW w:w="2992" w:type="dxa"/>
          </w:tcPr>
          <w:p w:rsidR="009D720F" w:rsidRPr="00C72481" w:rsidRDefault="009D720F" w:rsidP="00767CAD">
            <w:pPr>
              <w:pStyle w:val="Default"/>
              <w:jc w:val="both"/>
              <w:rPr>
                <w:color w:val="000000" w:themeColor="text1"/>
              </w:rPr>
            </w:pPr>
            <w:r w:rsidRPr="00C72481">
              <w:rPr>
                <w:color w:val="000000" w:themeColor="text1"/>
              </w:rPr>
              <w:t xml:space="preserve">Fuente de contaminación: superficies en la zona del paciente aunque no se examine el paciente Receptor: superficie del ambiente hospitalario u otro paciente </w:t>
            </w:r>
          </w:p>
          <w:p w:rsidR="009D720F" w:rsidRPr="00C72481" w:rsidRDefault="009D720F" w:rsidP="00767CAD">
            <w:pPr>
              <w:pStyle w:val="Default"/>
              <w:jc w:val="both"/>
              <w:rPr>
                <w:color w:val="000000" w:themeColor="text1"/>
              </w:rPr>
            </w:pPr>
          </w:p>
        </w:tc>
        <w:tc>
          <w:tcPr>
            <w:tcW w:w="2993" w:type="dxa"/>
          </w:tcPr>
          <w:p w:rsidR="009D720F" w:rsidRPr="00C72481" w:rsidRDefault="009D720F" w:rsidP="00767CAD">
            <w:pPr>
              <w:pStyle w:val="Default"/>
              <w:jc w:val="both"/>
              <w:rPr>
                <w:color w:val="000000" w:themeColor="text1"/>
              </w:rPr>
            </w:pPr>
            <w:r w:rsidRPr="00C72481">
              <w:rPr>
                <w:color w:val="000000" w:themeColor="text1"/>
              </w:rPr>
              <w:t xml:space="preserve">Reducción de la transmisión cruzada y de la contaminación del ambiente </w:t>
            </w:r>
          </w:p>
          <w:p w:rsidR="009D720F" w:rsidRPr="00C72481" w:rsidRDefault="009D720F" w:rsidP="00767CAD">
            <w:pPr>
              <w:pStyle w:val="Default"/>
              <w:jc w:val="both"/>
              <w:rPr>
                <w:color w:val="000000" w:themeColor="text1"/>
              </w:rPr>
            </w:pPr>
          </w:p>
        </w:tc>
        <w:tc>
          <w:tcPr>
            <w:tcW w:w="2993" w:type="dxa"/>
          </w:tcPr>
          <w:p w:rsidR="009D720F" w:rsidRPr="00C72481" w:rsidRDefault="009D720F" w:rsidP="00767CAD">
            <w:pPr>
              <w:autoSpaceDE w:val="0"/>
              <w:autoSpaceDN w:val="0"/>
              <w:adjustRightInd w:val="0"/>
              <w:jc w:val="both"/>
              <w:rPr>
                <w:rFonts w:ascii="Arial" w:hAnsi="Arial" w:cs="Arial"/>
                <w:color w:val="000000" w:themeColor="text1"/>
                <w:sz w:val="24"/>
                <w:szCs w:val="24"/>
              </w:rPr>
            </w:pPr>
            <w:r w:rsidRPr="00C72481">
              <w:rPr>
                <w:rFonts w:ascii="Arial" w:hAnsi="Arial" w:cs="Arial"/>
                <w:b/>
                <w:color w:val="000000" w:themeColor="text1"/>
                <w:sz w:val="24"/>
                <w:szCs w:val="24"/>
              </w:rPr>
              <w:t>a)</w:t>
            </w:r>
            <w:r w:rsidRPr="00C72481">
              <w:rPr>
                <w:rFonts w:ascii="Arial" w:hAnsi="Arial" w:cs="Arial"/>
                <w:color w:val="000000" w:themeColor="text1"/>
                <w:sz w:val="24"/>
                <w:szCs w:val="24"/>
              </w:rPr>
              <w:t xml:space="preserve"> Después de las tareas de limpieza: cambio de sábanas sin bajar al paciente de la cama, sujetar una bandeja, agarrar la barra de empuje de la cama, despejar una mesita suplementaria.</w:t>
            </w:r>
          </w:p>
          <w:p w:rsidR="009D720F" w:rsidRPr="00C72481" w:rsidRDefault="009D720F" w:rsidP="00767CAD">
            <w:pPr>
              <w:autoSpaceDE w:val="0"/>
              <w:autoSpaceDN w:val="0"/>
              <w:adjustRightInd w:val="0"/>
              <w:jc w:val="both"/>
              <w:rPr>
                <w:rFonts w:ascii="Arial" w:hAnsi="Arial" w:cs="Arial"/>
                <w:color w:val="000000" w:themeColor="text1"/>
                <w:sz w:val="24"/>
                <w:szCs w:val="24"/>
              </w:rPr>
            </w:pPr>
            <w:r w:rsidRPr="00C72481">
              <w:rPr>
                <w:rFonts w:ascii="Arial" w:hAnsi="Arial" w:cs="Arial"/>
                <w:b/>
                <w:color w:val="000000" w:themeColor="text1"/>
                <w:sz w:val="24"/>
                <w:szCs w:val="24"/>
              </w:rPr>
              <w:t>b)</w:t>
            </w:r>
            <w:r w:rsidRPr="00C72481">
              <w:rPr>
                <w:rFonts w:ascii="Arial" w:hAnsi="Arial" w:cs="Arial"/>
                <w:color w:val="000000" w:themeColor="text1"/>
                <w:sz w:val="24"/>
                <w:szCs w:val="24"/>
              </w:rPr>
              <w:t xml:space="preserve"> Después de prestar algún tipo de asistencia: ajustar la velocidad de perfusión, limpiar una alarma de monitoreo.</w:t>
            </w:r>
          </w:p>
          <w:p w:rsidR="009D720F" w:rsidRPr="00C72481" w:rsidRDefault="009D720F" w:rsidP="00767CAD">
            <w:pPr>
              <w:autoSpaceDE w:val="0"/>
              <w:autoSpaceDN w:val="0"/>
              <w:adjustRightInd w:val="0"/>
              <w:jc w:val="both"/>
              <w:rPr>
                <w:rFonts w:ascii="Arial" w:hAnsi="Arial" w:cs="Arial"/>
                <w:color w:val="000000" w:themeColor="text1"/>
                <w:sz w:val="24"/>
                <w:szCs w:val="24"/>
              </w:rPr>
            </w:pPr>
            <w:r w:rsidRPr="00C72481">
              <w:rPr>
                <w:rFonts w:ascii="Arial" w:hAnsi="Arial" w:cs="Arial"/>
                <w:b/>
                <w:color w:val="000000" w:themeColor="text1"/>
                <w:sz w:val="24"/>
                <w:szCs w:val="24"/>
              </w:rPr>
              <w:t>c)</w:t>
            </w:r>
            <w:r w:rsidRPr="00C72481">
              <w:rPr>
                <w:rFonts w:ascii="Arial" w:hAnsi="Arial" w:cs="Arial"/>
                <w:color w:val="000000" w:themeColor="text1"/>
                <w:sz w:val="24"/>
                <w:szCs w:val="24"/>
              </w:rPr>
              <w:t xml:space="preserve"> Después de mantener otros tipos de contacto con superficies u objetos inanimados (Nota: de ser posible, trate de evitar ese tipo de actividades innecesarias): apoyarse en una cama, apoyarse en una mesilla d</w:t>
            </w:r>
            <w:r w:rsidR="0017211D" w:rsidRPr="00C72481">
              <w:rPr>
                <w:rFonts w:ascii="Arial" w:hAnsi="Arial" w:cs="Arial"/>
                <w:color w:val="000000" w:themeColor="text1"/>
                <w:sz w:val="24"/>
                <w:szCs w:val="24"/>
              </w:rPr>
              <w:t>e noche o mesita suplementaria.</w:t>
            </w:r>
          </w:p>
        </w:tc>
      </w:tr>
    </w:tbl>
    <w:p w:rsidR="002672B5" w:rsidRDefault="00C24E15" w:rsidP="00767CAD">
      <w:pPr>
        <w:autoSpaceDE w:val="0"/>
        <w:autoSpaceDN w:val="0"/>
        <w:adjustRightInd w:val="0"/>
        <w:spacing w:after="0" w:line="240" w:lineRule="auto"/>
        <w:jc w:val="both"/>
        <w:rPr>
          <w:rFonts w:ascii="Arial" w:hAnsi="Arial" w:cs="Arial"/>
          <w:sz w:val="24"/>
          <w:szCs w:val="24"/>
        </w:rPr>
      </w:pPr>
      <w:r w:rsidRPr="001D6203">
        <w:rPr>
          <w:rFonts w:ascii="Arial" w:hAnsi="Arial" w:cs="Arial"/>
          <w:b/>
          <w:sz w:val="24"/>
          <w:szCs w:val="24"/>
        </w:rPr>
        <w:t>Anexo 1</w:t>
      </w:r>
      <w:r w:rsidR="002672B5" w:rsidRPr="001D6203">
        <w:rPr>
          <w:rFonts w:ascii="Arial" w:hAnsi="Arial" w:cs="Arial"/>
          <w:b/>
          <w:sz w:val="24"/>
          <w:szCs w:val="24"/>
        </w:rPr>
        <w:t xml:space="preserve">. </w:t>
      </w:r>
      <w:r w:rsidR="002672B5" w:rsidRPr="001D6203">
        <w:rPr>
          <w:rFonts w:ascii="Arial" w:hAnsi="Arial" w:cs="Arial"/>
          <w:sz w:val="24"/>
          <w:szCs w:val="24"/>
        </w:rPr>
        <w:t>Sus momentos para higiene de las manos pediatría.</w:t>
      </w:r>
    </w:p>
    <w:p w:rsidR="001E5488" w:rsidRPr="001D6203" w:rsidRDefault="001E5488" w:rsidP="00767CAD">
      <w:pPr>
        <w:autoSpaceDE w:val="0"/>
        <w:autoSpaceDN w:val="0"/>
        <w:adjustRightInd w:val="0"/>
        <w:spacing w:after="0" w:line="240" w:lineRule="auto"/>
        <w:jc w:val="both"/>
        <w:rPr>
          <w:rFonts w:ascii="Arial" w:hAnsi="Arial" w:cs="Arial"/>
          <w:sz w:val="24"/>
          <w:szCs w:val="24"/>
        </w:rPr>
      </w:pPr>
    </w:p>
    <w:p w:rsidR="00F874C4" w:rsidRPr="00C72481" w:rsidRDefault="00AF62ED" w:rsidP="00767CAD">
      <w:pPr>
        <w:pStyle w:val="Ttulo1"/>
        <w:numPr>
          <w:ilvl w:val="0"/>
          <w:numId w:val="23"/>
        </w:numPr>
        <w:jc w:val="both"/>
        <w:rPr>
          <w:rFonts w:ascii="Arial" w:hAnsi="Arial" w:cs="Arial"/>
          <w:color w:val="000000" w:themeColor="text1"/>
          <w:sz w:val="24"/>
          <w:szCs w:val="24"/>
        </w:rPr>
      </w:pPr>
      <w:bookmarkStart w:id="17" w:name="_Toc482623517"/>
      <w:r w:rsidRPr="00C72481">
        <w:rPr>
          <w:rFonts w:ascii="Arial" w:hAnsi="Arial" w:cs="Arial"/>
          <w:color w:val="000000" w:themeColor="text1"/>
          <w:sz w:val="24"/>
          <w:szCs w:val="24"/>
        </w:rPr>
        <w:t>TIPOS DE LAVADOS</w:t>
      </w:r>
      <w:r w:rsidR="00F874C4" w:rsidRPr="00C72481">
        <w:rPr>
          <w:rFonts w:ascii="Arial" w:hAnsi="Arial" w:cs="Arial"/>
          <w:color w:val="000000" w:themeColor="text1"/>
          <w:sz w:val="24"/>
          <w:szCs w:val="24"/>
        </w:rPr>
        <w:t xml:space="preserve"> DE MANOS</w:t>
      </w:r>
      <w:bookmarkEnd w:id="17"/>
    </w:p>
    <w:p w:rsidR="00AF62ED" w:rsidRPr="00C72481" w:rsidRDefault="00AF62ED" w:rsidP="00767CAD">
      <w:pPr>
        <w:autoSpaceDE w:val="0"/>
        <w:autoSpaceDN w:val="0"/>
        <w:adjustRightInd w:val="0"/>
        <w:spacing w:after="0" w:line="240" w:lineRule="auto"/>
        <w:jc w:val="both"/>
        <w:rPr>
          <w:rFonts w:ascii="Arial" w:hAnsi="Arial" w:cs="Arial"/>
          <w:color w:val="000000" w:themeColor="text1"/>
          <w:sz w:val="24"/>
          <w:szCs w:val="24"/>
        </w:rPr>
      </w:pPr>
    </w:p>
    <w:p w:rsidR="00AF62ED" w:rsidRPr="00C72481" w:rsidRDefault="00AF62E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En el medio sanitario existen diferentes técnicas de lavado de manos en función a la posterior utilización de las mismas:</w:t>
      </w:r>
    </w:p>
    <w:p w:rsidR="00AF62ED" w:rsidRPr="00C72481" w:rsidRDefault="00AF62ED" w:rsidP="00767CAD">
      <w:pPr>
        <w:autoSpaceDE w:val="0"/>
        <w:autoSpaceDN w:val="0"/>
        <w:adjustRightInd w:val="0"/>
        <w:spacing w:after="0" w:line="240" w:lineRule="auto"/>
        <w:jc w:val="both"/>
        <w:rPr>
          <w:rFonts w:ascii="Arial" w:hAnsi="Arial" w:cs="Arial"/>
          <w:b/>
          <w:bCs/>
          <w:color w:val="000000" w:themeColor="text1"/>
          <w:sz w:val="24"/>
          <w:szCs w:val="24"/>
        </w:rPr>
      </w:pPr>
    </w:p>
    <w:p w:rsidR="00AF62ED" w:rsidRPr="00C72481" w:rsidRDefault="00AF62ED" w:rsidP="00767CAD">
      <w:pPr>
        <w:pStyle w:val="Prrafodelista"/>
        <w:numPr>
          <w:ilvl w:val="0"/>
          <w:numId w:val="4"/>
        </w:numPr>
        <w:autoSpaceDE w:val="0"/>
        <w:autoSpaceDN w:val="0"/>
        <w:adjustRightInd w:val="0"/>
        <w:spacing w:after="0" w:line="240" w:lineRule="auto"/>
        <w:jc w:val="both"/>
        <w:rPr>
          <w:rFonts w:ascii="Arial" w:hAnsi="Arial" w:cs="Arial"/>
          <w:bCs/>
          <w:color w:val="000000" w:themeColor="text1"/>
          <w:sz w:val="24"/>
          <w:szCs w:val="24"/>
        </w:rPr>
      </w:pPr>
      <w:r w:rsidRPr="00C72481">
        <w:rPr>
          <w:rFonts w:ascii="Arial" w:hAnsi="Arial" w:cs="Arial"/>
          <w:bCs/>
          <w:color w:val="000000" w:themeColor="text1"/>
          <w:sz w:val="24"/>
          <w:szCs w:val="24"/>
        </w:rPr>
        <w:t>Lavado higiénico</w:t>
      </w:r>
    </w:p>
    <w:p w:rsidR="00AF62ED" w:rsidRPr="00C72481" w:rsidRDefault="00AF62ED" w:rsidP="00767CAD">
      <w:pPr>
        <w:pStyle w:val="Prrafodelista"/>
        <w:numPr>
          <w:ilvl w:val="0"/>
          <w:numId w:val="4"/>
        </w:numPr>
        <w:autoSpaceDE w:val="0"/>
        <w:autoSpaceDN w:val="0"/>
        <w:adjustRightInd w:val="0"/>
        <w:spacing w:after="0" w:line="240" w:lineRule="auto"/>
        <w:jc w:val="both"/>
        <w:rPr>
          <w:rFonts w:ascii="Arial" w:hAnsi="Arial" w:cs="Arial"/>
          <w:bCs/>
          <w:color w:val="000000" w:themeColor="text1"/>
          <w:sz w:val="24"/>
          <w:szCs w:val="24"/>
        </w:rPr>
      </w:pPr>
      <w:r w:rsidRPr="00C72481">
        <w:rPr>
          <w:rFonts w:ascii="Arial" w:hAnsi="Arial" w:cs="Arial"/>
          <w:bCs/>
          <w:color w:val="000000" w:themeColor="text1"/>
          <w:sz w:val="24"/>
          <w:szCs w:val="24"/>
        </w:rPr>
        <w:t>Lavado antiséptico</w:t>
      </w:r>
      <w:r w:rsidR="007B1F1C" w:rsidRPr="00C72481">
        <w:rPr>
          <w:rFonts w:ascii="Arial" w:hAnsi="Arial" w:cs="Arial"/>
          <w:bCs/>
          <w:color w:val="000000" w:themeColor="text1"/>
          <w:sz w:val="24"/>
          <w:szCs w:val="24"/>
        </w:rPr>
        <w:t xml:space="preserve"> o Lavado Clínico con agua y jabón.</w:t>
      </w:r>
    </w:p>
    <w:p w:rsidR="00AF62ED" w:rsidRPr="00C72481" w:rsidRDefault="00AF62ED" w:rsidP="00767CAD">
      <w:pPr>
        <w:pStyle w:val="Prrafodelista"/>
        <w:numPr>
          <w:ilvl w:val="0"/>
          <w:numId w:val="4"/>
        </w:numPr>
        <w:autoSpaceDE w:val="0"/>
        <w:autoSpaceDN w:val="0"/>
        <w:adjustRightInd w:val="0"/>
        <w:spacing w:after="0" w:line="240" w:lineRule="auto"/>
        <w:jc w:val="both"/>
        <w:rPr>
          <w:rFonts w:ascii="Arial" w:hAnsi="Arial" w:cs="Arial"/>
          <w:bCs/>
          <w:color w:val="000000" w:themeColor="text1"/>
          <w:sz w:val="24"/>
          <w:szCs w:val="24"/>
        </w:rPr>
      </w:pPr>
      <w:r w:rsidRPr="00C72481">
        <w:rPr>
          <w:rFonts w:ascii="Arial" w:hAnsi="Arial" w:cs="Arial"/>
          <w:bCs/>
          <w:color w:val="000000" w:themeColor="text1"/>
          <w:sz w:val="24"/>
          <w:szCs w:val="24"/>
        </w:rPr>
        <w:t>Lavado con solución alcohólica</w:t>
      </w:r>
    </w:p>
    <w:p w:rsidR="00AF62ED" w:rsidRDefault="00AF62ED" w:rsidP="00D43AFD">
      <w:pPr>
        <w:autoSpaceDE w:val="0"/>
        <w:autoSpaceDN w:val="0"/>
        <w:adjustRightInd w:val="0"/>
        <w:spacing w:after="0" w:line="240" w:lineRule="auto"/>
        <w:jc w:val="both"/>
        <w:rPr>
          <w:rFonts w:ascii="Arial" w:hAnsi="Arial" w:cs="Arial"/>
          <w:color w:val="000000" w:themeColor="text1"/>
          <w:sz w:val="24"/>
          <w:szCs w:val="24"/>
        </w:rPr>
      </w:pPr>
    </w:p>
    <w:p w:rsidR="001E5488" w:rsidRDefault="001E5488" w:rsidP="00D43AFD">
      <w:pPr>
        <w:autoSpaceDE w:val="0"/>
        <w:autoSpaceDN w:val="0"/>
        <w:adjustRightInd w:val="0"/>
        <w:spacing w:after="0" w:line="240" w:lineRule="auto"/>
        <w:jc w:val="both"/>
        <w:rPr>
          <w:rFonts w:ascii="Arial" w:hAnsi="Arial" w:cs="Arial"/>
          <w:color w:val="000000" w:themeColor="text1"/>
          <w:sz w:val="24"/>
          <w:szCs w:val="24"/>
        </w:rPr>
      </w:pPr>
    </w:p>
    <w:p w:rsidR="001E5488" w:rsidRDefault="001E5488" w:rsidP="00D43AFD">
      <w:pPr>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A0323D">
      <w:pPr>
        <w:pStyle w:val="Prrafodelista"/>
        <w:numPr>
          <w:ilvl w:val="1"/>
          <w:numId w:val="23"/>
        </w:numPr>
        <w:autoSpaceDE w:val="0"/>
        <w:autoSpaceDN w:val="0"/>
        <w:adjustRightInd w:val="0"/>
        <w:spacing w:after="0" w:line="240" w:lineRule="auto"/>
        <w:jc w:val="both"/>
        <w:rPr>
          <w:rStyle w:val="nfasisintenso"/>
          <w:rFonts w:ascii="Arial" w:hAnsi="Arial" w:cs="Arial"/>
          <w:i w:val="0"/>
          <w:color w:val="000000" w:themeColor="text1"/>
          <w:sz w:val="24"/>
          <w:szCs w:val="24"/>
        </w:rPr>
      </w:pPr>
      <w:r w:rsidRPr="00C72481">
        <w:rPr>
          <w:rStyle w:val="nfasisintenso"/>
          <w:rFonts w:ascii="Arial" w:hAnsi="Arial" w:cs="Arial"/>
          <w:i w:val="0"/>
          <w:color w:val="000000" w:themeColor="text1"/>
          <w:sz w:val="24"/>
          <w:szCs w:val="24"/>
        </w:rPr>
        <w:lastRenderedPageBreak/>
        <w:t>LAVADO HIGIÉNICO</w:t>
      </w:r>
      <w:r w:rsidR="00471078" w:rsidRPr="00C72481">
        <w:rPr>
          <w:rStyle w:val="nfasisintenso"/>
          <w:rFonts w:ascii="Arial" w:hAnsi="Arial" w:cs="Arial"/>
          <w:i w:val="0"/>
          <w:color w:val="000000" w:themeColor="text1"/>
          <w:sz w:val="24"/>
          <w:szCs w:val="24"/>
        </w:rPr>
        <w:t xml:space="preserve"> O SOCIAL.</w:t>
      </w: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t>DEFINICION</w:t>
      </w:r>
    </w:p>
    <w:p w:rsidR="00EA6AEE" w:rsidRPr="00C72481" w:rsidRDefault="00EA6AEE" w:rsidP="00767CAD">
      <w:pPr>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Técnica que se utiliza para eliminar la suciedad, materia orgánica y microbiota</w:t>
      </w:r>
      <w:r w:rsidR="0000154F">
        <w:rPr>
          <w:rFonts w:ascii="Arial" w:hAnsi="Arial" w:cs="Arial"/>
          <w:color w:val="000000" w:themeColor="text1"/>
          <w:sz w:val="24"/>
          <w:szCs w:val="24"/>
        </w:rPr>
        <w:t xml:space="preserve"> </w:t>
      </w:r>
      <w:r w:rsidRPr="00C72481">
        <w:rPr>
          <w:rFonts w:ascii="Arial" w:hAnsi="Arial" w:cs="Arial"/>
          <w:color w:val="000000" w:themeColor="text1"/>
          <w:sz w:val="24"/>
          <w:szCs w:val="24"/>
        </w:rPr>
        <w:t>transitoria de las manos.</w:t>
      </w: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t>INDICACIONES</w:t>
      </w: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Antes y después del contacto con cada paciente.</w:t>
      </w: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Entre dos procedimientos con el mismo paciente.</w:t>
      </w: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Antes de colocarse los guantes.</w:t>
      </w: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Después de ir al baño.</w:t>
      </w: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Después de contacto con suciedad o elementos contaminados.</w:t>
      </w:r>
    </w:p>
    <w:p w:rsidR="00E70BF4"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Después de estornudar, toser, tocarse el cabello, etc.</w:t>
      </w:r>
    </w:p>
    <w:p w:rsidR="00EA6AEE" w:rsidRPr="00C72481" w:rsidRDefault="00EA6AEE" w:rsidP="00767CAD">
      <w:pPr>
        <w:pStyle w:val="Prrafodelista"/>
        <w:numPr>
          <w:ilvl w:val="0"/>
          <w:numId w:val="1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Después de quitarse los guantes.</w:t>
      </w: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t>MATERIAL</w:t>
      </w:r>
    </w:p>
    <w:p w:rsidR="00EA6AEE" w:rsidRPr="00C72481" w:rsidRDefault="00EA6AEE" w:rsidP="00767CAD">
      <w:pPr>
        <w:autoSpaceDE w:val="0"/>
        <w:autoSpaceDN w:val="0"/>
        <w:adjustRightInd w:val="0"/>
        <w:spacing w:after="0" w:line="240" w:lineRule="auto"/>
        <w:jc w:val="both"/>
        <w:rPr>
          <w:rFonts w:ascii="Arial" w:hAnsi="Arial" w:cs="Arial"/>
          <w:color w:val="000000" w:themeColor="text1"/>
          <w:sz w:val="24"/>
          <w:szCs w:val="24"/>
        </w:rPr>
      </w:pPr>
    </w:p>
    <w:p w:rsidR="001F58CD" w:rsidRPr="00C72481" w:rsidRDefault="00EA6AEE" w:rsidP="00767CAD">
      <w:pPr>
        <w:pStyle w:val="Prrafodelista"/>
        <w:numPr>
          <w:ilvl w:val="0"/>
          <w:numId w:val="1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Jabón líquido neutro, en dispensador desechable, con dosificador.</w:t>
      </w:r>
    </w:p>
    <w:p w:rsidR="00EA6AEE" w:rsidRDefault="00EA6AEE" w:rsidP="00767CAD">
      <w:pPr>
        <w:pStyle w:val="Prrafodelista"/>
        <w:numPr>
          <w:ilvl w:val="0"/>
          <w:numId w:val="1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Toalla de papel desechable.</w:t>
      </w:r>
    </w:p>
    <w:p w:rsidR="0000154F" w:rsidRPr="00C72481" w:rsidRDefault="0000154F" w:rsidP="0000154F">
      <w:pPr>
        <w:pStyle w:val="Prrafodelista"/>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t>TÉCNICA</w:t>
      </w:r>
    </w:p>
    <w:p w:rsidR="00EA6AEE" w:rsidRPr="00C72481" w:rsidRDefault="00EA6AEE" w:rsidP="00767CAD">
      <w:pPr>
        <w:autoSpaceDE w:val="0"/>
        <w:autoSpaceDN w:val="0"/>
        <w:adjustRightInd w:val="0"/>
        <w:spacing w:after="0" w:line="240" w:lineRule="auto"/>
        <w:jc w:val="both"/>
        <w:rPr>
          <w:rFonts w:ascii="Arial" w:hAnsi="Arial" w:cs="Arial"/>
          <w:b/>
          <w:bCs/>
          <w:color w:val="000000" w:themeColor="text1"/>
          <w:sz w:val="24"/>
          <w:szCs w:val="24"/>
        </w:rPr>
      </w:pPr>
    </w:p>
    <w:p w:rsidR="00EA6AEE" w:rsidRPr="00C72481" w:rsidRDefault="00EA6AEE" w:rsidP="00767CA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Humedecer las manos con agua corriente, preferiblemente templada.</w:t>
      </w:r>
    </w:p>
    <w:p w:rsidR="00C31CEC" w:rsidRPr="00C72481" w:rsidRDefault="00C31CEC" w:rsidP="00767CAD">
      <w:pPr>
        <w:autoSpaceDE w:val="0"/>
        <w:autoSpaceDN w:val="0"/>
        <w:adjustRightInd w:val="0"/>
        <w:spacing w:after="0" w:line="240" w:lineRule="auto"/>
        <w:jc w:val="both"/>
        <w:rPr>
          <w:rFonts w:ascii="Arial" w:hAnsi="Arial" w:cs="Arial"/>
          <w:color w:val="000000" w:themeColor="text1"/>
          <w:sz w:val="24"/>
          <w:szCs w:val="24"/>
        </w:rPr>
      </w:pPr>
    </w:p>
    <w:p w:rsidR="00C31CEC" w:rsidRPr="00C72481" w:rsidRDefault="00C31CEC" w:rsidP="00767CAD">
      <w:pPr>
        <w:autoSpaceDE w:val="0"/>
        <w:autoSpaceDN w:val="0"/>
        <w:adjustRightInd w:val="0"/>
        <w:spacing w:after="0" w:line="240" w:lineRule="auto"/>
        <w:jc w:val="both"/>
        <w:rPr>
          <w:rFonts w:ascii="Arial" w:hAnsi="Arial" w:cs="Arial"/>
          <w:color w:val="000000" w:themeColor="text1"/>
          <w:sz w:val="24"/>
          <w:szCs w:val="24"/>
        </w:rPr>
      </w:pPr>
    </w:p>
    <w:p w:rsidR="00C31CEC" w:rsidRPr="00C72481" w:rsidRDefault="0017211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32992" behindDoc="0" locked="0" layoutInCell="1" allowOverlap="1" wp14:anchorId="1CB9AD35" wp14:editId="1A3682FA">
            <wp:simplePos x="0" y="0"/>
            <wp:positionH relativeFrom="column">
              <wp:posOffset>457835</wp:posOffset>
            </wp:positionH>
            <wp:positionV relativeFrom="paragraph">
              <wp:posOffset>-262255</wp:posOffset>
            </wp:positionV>
            <wp:extent cx="1310005" cy="873125"/>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43810" t="31385" r="38788" b="44372"/>
                    <a:stretch/>
                  </pic:blipFill>
                  <pic:spPr bwMode="auto">
                    <a:xfrm>
                      <a:off x="0" y="0"/>
                      <a:ext cx="1310005" cy="873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EA6AEE" w:rsidRDefault="00EA6AEE" w:rsidP="00767CA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Aplicar jabón líquido con dosificador y distribuirlo completamente por las manos.</w:t>
      </w:r>
    </w:p>
    <w:p w:rsidR="0000154F" w:rsidRDefault="0000154F" w:rsidP="0000154F">
      <w:pPr>
        <w:pStyle w:val="Prrafodelista"/>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68832" behindDoc="0" locked="0" layoutInCell="1" allowOverlap="1" wp14:anchorId="17D637FF" wp14:editId="102EFB12">
            <wp:simplePos x="0" y="0"/>
            <wp:positionH relativeFrom="column">
              <wp:posOffset>662940</wp:posOffset>
            </wp:positionH>
            <wp:positionV relativeFrom="paragraph">
              <wp:posOffset>126365</wp:posOffset>
            </wp:positionV>
            <wp:extent cx="964565" cy="784860"/>
            <wp:effectExtent l="0" t="0" r="6985"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43856" t="36248" r="38961" b="38876"/>
                    <a:stretch/>
                  </pic:blipFill>
                  <pic:spPr bwMode="auto">
                    <a:xfrm>
                      <a:off x="0" y="0"/>
                      <a:ext cx="964565" cy="784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0154F" w:rsidRPr="00C72481" w:rsidRDefault="0000154F" w:rsidP="0000154F">
      <w:pPr>
        <w:pStyle w:val="Prrafodelista"/>
        <w:autoSpaceDE w:val="0"/>
        <w:autoSpaceDN w:val="0"/>
        <w:adjustRightInd w:val="0"/>
        <w:spacing w:after="0" w:line="240" w:lineRule="auto"/>
        <w:jc w:val="both"/>
        <w:rPr>
          <w:rFonts w:ascii="Arial" w:hAnsi="Arial" w:cs="Arial"/>
          <w:color w:val="000000" w:themeColor="text1"/>
          <w:sz w:val="24"/>
          <w:szCs w:val="24"/>
        </w:rPr>
      </w:pPr>
    </w:p>
    <w:p w:rsidR="00C31CEC" w:rsidRDefault="00C31CEC"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00154F" w:rsidRDefault="0000154F"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00154F" w:rsidRPr="00C72481" w:rsidRDefault="0000154F"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C31CEC" w:rsidRPr="00C72481" w:rsidRDefault="00C31CEC" w:rsidP="00767CAD">
      <w:pPr>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767CA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Frotar las manos palma con palma, sobre dorsos, espacios interdigitales y muñecas durante al menos 10”.</w:t>
      </w:r>
    </w:p>
    <w:p w:rsidR="006D5F12" w:rsidRPr="00C72481" w:rsidRDefault="006D5F12" w:rsidP="00767CAD">
      <w:pPr>
        <w:pStyle w:val="Prrafodelista"/>
        <w:autoSpaceDE w:val="0"/>
        <w:autoSpaceDN w:val="0"/>
        <w:adjustRightInd w:val="0"/>
        <w:spacing w:after="0" w:line="240" w:lineRule="auto"/>
        <w:jc w:val="both"/>
        <w:rPr>
          <w:rFonts w:ascii="Arial" w:hAnsi="Arial" w:cs="Arial"/>
          <w:color w:val="000000" w:themeColor="text1"/>
          <w:sz w:val="24"/>
          <w:szCs w:val="24"/>
        </w:rPr>
      </w:pPr>
    </w:p>
    <w:p w:rsidR="006D5F12" w:rsidRPr="00C72481" w:rsidRDefault="006D5F12" w:rsidP="00767CAD">
      <w:pPr>
        <w:autoSpaceDE w:val="0"/>
        <w:autoSpaceDN w:val="0"/>
        <w:adjustRightInd w:val="0"/>
        <w:spacing w:after="0" w:line="240" w:lineRule="auto"/>
        <w:jc w:val="both"/>
        <w:rPr>
          <w:rFonts w:ascii="Arial" w:hAnsi="Arial" w:cs="Arial"/>
          <w:color w:val="000000" w:themeColor="text1"/>
          <w:sz w:val="24"/>
          <w:szCs w:val="24"/>
        </w:rPr>
      </w:pPr>
    </w:p>
    <w:p w:rsidR="006D5F12" w:rsidRPr="00C72481" w:rsidRDefault="001E5488"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lastRenderedPageBreak/>
        <w:drawing>
          <wp:anchor distT="0" distB="0" distL="114300" distR="114300" simplePos="0" relativeHeight="251734016" behindDoc="0" locked="0" layoutInCell="1" allowOverlap="1" wp14:anchorId="0C87CB94" wp14:editId="50999C45">
            <wp:simplePos x="0" y="0"/>
            <wp:positionH relativeFrom="column">
              <wp:posOffset>453390</wp:posOffset>
            </wp:positionH>
            <wp:positionV relativeFrom="paragraph">
              <wp:posOffset>-118745</wp:posOffset>
            </wp:positionV>
            <wp:extent cx="955040" cy="784225"/>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43810" t="19698" r="39153" b="55410"/>
                    <a:stretch/>
                  </pic:blipFill>
                  <pic:spPr bwMode="auto">
                    <a:xfrm>
                      <a:off x="0" y="0"/>
                      <a:ext cx="955040" cy="784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A0323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Aumentar el tiempo de lavado si las manos están visiblemente sucias.</w:t>
      </w:r>
    </w:p>
    <w:p w:rsidR="00EA6AEE" w:rsidRPr="00C72481" w:rsidRDefault="00EA6AEE" w:rsidP="00767CA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Aclarar completamente con abundante agua corriente.</w:t>
      </w:r>
    </w:p>
    <w:p w:rsidR="00E214CB"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35040" behindDoc="0" locked="0" layoutInCell="1" allowOverlap="1" wp14:anchorId="6233FA93" wp14:editId="7F20CA51">
            <wp:simplePos x="0" y="0"/>
            <wp:positionH relativeFrom="column">
              <wp:posOffset>458470</wp:posOffset>
            </wp:positionH>
            <wp:positionV relativeFrom="paragraph">
              <wp:posOffset>136525</wp:posOffset>
            </wp:positionV>
            <wp:extent cx="1468102" cy="808893"/>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35165" t="21856" r="47952" b="54868"/>
                    <a:stretch/>
                  </pic:blipFill>
                  <pic:spPr bwMode="auto">
                    <a:xfrm>
                      <a:off x="0" y="0"/>
                      <a:ext cx="1468102" cy="8088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214CB" w:rsidRPr="00C72481" w:rsidRDefault="00E214CB" w:rsidP="00767CAD">
      <w:pPr>
        <w:autoSpaceDE w:val="0"/>
        <w:autoSpaceDN w:val="0"/>
        <w:adjustRightInd w:val="0"/>
        <w:spacing w:after="0" w:line="240" w:lineRule="auto"/>
        <w:jc w:val="both"/>
        <w:rPr>
          <w:rFonts w:ascii="Arial" w:hAnsi="Arial" w:cs="Arial"/>
          <w:color w:val="000000" w:themeColor="text1"/>
          <w:sz w:val="24"/>
          <w:szCs w:val="24"/>
        </w:rPr>
      </w:pPr>
    </w:p>
    <w:p w:rsidR="00E214CB" w:rsidRPr="00C72481" w:rsidRDefault="00E214CB"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br w:type="textWrapping" w:clear="all"/>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664384" behindDoc="0" locked="0" layoutInCell="1" allowOverlap="1" wp14:anchorId="27FE7B5D" wp14:editId="68CF7507">
            <wp:simplePos x="0" y="0"/>
            <wp:positionH relativeFrom="column">
              <wp:posOffset>474345</wp:posOffset>
            </wp:positionH>
            <wp:positionV relativeFrom="paragraph">
              <wp:posOffset>259715</wp:posOffset>
            </wp:positionV>
            <wp:extent cx="948055" cy="73469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35165" t="70364" r="47952" b="6360"/>
                    <a:stretch/>
                  </pic:blipFill>
                  <pic:spPr bwMode="auto">
                    <a:xfrm>
                      <a:off x="0" y="0"/>
                      <a:ext cx="948055" cy="734695"/>
                    </a:xfrm>
                    <a:prstGeom prst="rect">
                      <a:avLst/>
                    </a:prstGeom>
                    <a:ln>
                      <a:noFill/>
                    </a:ln>
                    <a:extLst>
                      <a:ext uri="{53640926-AAD7-44D8-BBD7-CCE9431645EC}">
                        <a14:shadowObscured xmlns:a14="http://schemas.microsoft.com/office/drawing/2010/main"/>
                      </a:ext>
                    </a:extLst>
                  </pic:spPr>
                </pic:pic>
              </a:graphicData>
            </a:graphic>
          </wp:anchor>
        </w:drawing>
      </w:r>
      <w:r w:rsidR="00EA6AEE" w:rsidRPr="00C72481">
        <w:rPr>
          <w:rFonts w:ascii="Arial" w:hAnsi="Arial" w:cs="Arial"/>
          <w:color w:val="000000" w:themeColor="text1"/>
          <w:sz w:val="24"/>
          <w:szCs w:val="24"/>
        </w:rPr>
        <w:t>Secar las manos con toalla desechable de papel.</w:t>
      </w: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EA6AEE" w:rsidRPr="00C72481" w:rsidRDefault="00EA6AEE" w:rsidP="00A0323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Cerrar el grifo con la toalla de papel empleada para el secado de las manos</w:t>
      </w:r>
      <w:r w:rsidR="00CC57F6" w:rsidRPr="00C72481">
        <w:rPr>
          <w:rFonts w:ascii="Arial" w:hAnsi="Arial" w:cs="Arial"/>
          <w:color w:val="000000" w:themeColor="text1"/>
          <w:sz w:val="24"/>
          <w:szCs w:val="24"/>
        </w:rPr>
        <w:t>.</w:t>
      </w:r>
    </w:p>
    <w:p w:rsidR="00A0323D" w:rsidRPr="00C72481" w:rsidRDefault="000B248D" w:rsidP="00A0323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36064" behindDoc="0" locked="0" layoutInCell="1" allowOverlap="1" wp14:anchorId="79C96A00" wp14:editId="3EF487BF">
            <wp:simplePos x="0" y="0"/>
            <wp:positionH relativeFrom="column">
              <wp:posOffset>454025</wp:posOffset>
            </wp:positionH>
            <wp:positionV relativeFrom="paragraph">
              <wp:posOffset>84455</wp:posOffset>
            </wp:positionV>
            <wp:extent cx="925195" cy="734695"/>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35465" t="43000" r="48051" b="33723"/>
                    <a:stretch/>
                  </pic:blipFill>
                  <pic:spPr bwMode="auto">
                    <a:xfrm>
                      <a:off x="0" y="0"/>
                      <a:ext cx="925195" cy="734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A0323D">
      <w:pPr>
        <w:pStyle w:val="Prrafodelista"/>
        <w:numPr>
          <w:ilvl w:val="0"/>
          <w:numId w:val="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Duración del procedimiento: de 15 a 20 segundos</w:t>
      </w:r>
    </w:p>
    <w:p w:rsidR="00CC57F6" w:rsidRDefault="00CC57F6" w:rsidP="00767CAD">
      <w:pPr>
        <w:autoSpaceDE w:val="0"/>
        <w:autoSpaceDN w:val="0"/>
        <w:adjustRightInd w:val="0"/>
        <w:spacing w:after="0" w:line="240" w:lineRule="auto"/>
        <w:jc w:val="both"/>
        <w:rPr>
          <w:rFonts w:ascii="Arial" w:hAnsi="Arial" w:cs="Arial"/>
          <w:color w:val="000000" w:themeColor="text1"/>
          <w:sz w:val="24"/>
          <w:szCs w:val="24"/>
        </w:rPr>
      </w:pPr>
    </w:p>
    <w:p w:rsidR="00E214CB" w:rsidRPr="00C72481" w:rsidRDefault="00E214CB" w:rsidP="00767CAD">
      <w:pPr>
        <w:autoSpaceDE w:val="0"/>
        <w:autoSpaceDN w:val="0"/>
        <w:adjustRightInd w:val="0"/>
        <w:spacing w:after="0" w:line="240" w:lineRule="auto"/>
        <w:jc w:val="both"/>
        <w:rPr>
          <w:rFonts w:ascii="Arial" w:hAnsi="Arial" w:cs="Arial"/>
          <w:color w:val="000000" w:themeColor="text1"/>
          <w:sz w:val="24"/>
          <w:szCs w:val="24"/>
        </w:rPr>
      </w:pPr>
    </w:p>
    <w:p w:rsidR="007B1F1C" w:rsidRPr="00C72481" w:rsidRDefault="007B1F1C" w:rsidP="00A0323D">
      <w:pPr>
        <w:pStyle w:val="Prrafodelista"/>
        <w:numPr>
          <w:ilvl w:val="1"/>
          <w:numId w:val="23"/>
        </w:numPr>
        <w:autoSpaceDE w:val="0"/>
        <w:autoSpaceDN w:val="0"/>
        <w:adjustRightInd w:val="0"/>
        <w:spacing w:after="0" w:line="240" w:lineRule="auto"/>
        <w:jc w:val="both"/>
        <w:rPr>
          <w:rStyle w:val="nfasisintenso"/>
          <w:rFonts w:ascii="Arial" w:hAnsi="Arial" w:cs="Arial"/>
          <w:i w:val="0"/>
          <w:color w:val="000000" w:themeColor="text1"/>
          <w:sz w:val="24"/>
          <w:szCs w:val="24"/>
        </w:rPr>
      </w:pPr>
      <w:r w:rsidRPr="00C72481">
        <w:rPr>
          <w:rStyle w:val="nfasisintenso"/>
          <w:rFonts w:ascii="Arial" w:hAnsi="Arial" w:cs="Arial"/>
          <w:i w:val="0"/>
          <w:color w:val="000000" w:themeColor="text1"/>
          <w:sz w:val="24"/>
          <w:szCs w:val="24"/>
        </w:rPr>
        <w:t>LAVADO ANTISÉPTICO O LAVADO CLÍNICO CON AGUA Y JABÓN.</w:t>
      </w:r>
    </w:p>
    <w:p w:rsidR="007B1F1C" w:rsidRPr="00C72481" w:rsidRDefault="007B1F1C" w:rsidP="002E284C">
      <w:pPr>
        <w:autoSpaceDE w:val="0"/>
        <w:autoSpaceDN w:val="0"/>
        <w:adjustRightInd w:val="0"/>
        <w:spacing w:before="240" w:after="0" w:line="240" w:lineRule="auto"/>
        <w:jc w:val="both"/>
        <w:rPr>
          <w:rFonts w:ascii="Arial" w:hAnsi="Arial" w:cs="Arial"/>
          <w:b/>
          <w:bCs/>
          <w:color w:val="000000" w:themeColor="text1"/>
          <w:sz w:val="24"/>
          <w:szCs w:val="24"/>
        </w:rPr>
      </w:pPr>
      <w:r w:rsidRPr="00C72481">
        <w:rPr>
          <w:rFonts w:ascii="Arial" w:hAnsi="Arial" w:cs="Arial"/>
          <w:b/>
          <w:bCs/>
          <w:color w:val="000000" w:themeColor="text1"/>
          <w:sz w:val="24"/>
          <w:szCs w:val="24"/>
        </w:rPr>
        <w:t>DEFINICION</w:t>
      </w:r>
    </w:p>
    <w:p w:rsidR="007B1F1C" w:rsidRPr="00C72481" w:rsidRDefault="007B1F1C" w:rsidP="00767CAD">
      <w:pPr>
        <w:autoSpaceDE w:val="0"/>
        <w:autoSpaceDN w:val="0"/>
        <w:adjustRightInd w:val="0"/>
        <w:spacing w:after="0" w:line="240" w:lineRule="auto"/>
        <w:jc w:val="both"/>
        <w:rPr>
          <w:rFonts w:ascii="Arial" w:hAnsi="Arial" w:cs="Arial"/>
          <w:b/>
          <w:bCs/>
          <w:color w:val="000000" w:themeColor="text1"/>
          <w:sz w:val="24"/>
          <w:szCs w:val="24"/>
        </w:rPr>
      </w:pPr>
    </w:p>
    <w:p w:rsidR="007B1F1C" w:rsidRPr="00C72481" w:rsidRDefault="00F172E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Es lavado que busca e</w:t>
      </w:r>
      <w:r w:rsidR="007B1F1C" w:rsidRPr="00C72481">
        <w:rPr>
          <w:rFonts w:ascii="Arial" w:hAnsi="Arial" w:cs="Arial"/>
          <w:color w:val="000000" w:themeColor="text1"/>
          <w:sz w:val="24"/>
          <w:szCs w:val="24"/>
        </w:rPr>
        <w:t>limina</w:t>
      </w:r>
      <w:r w:rsidRPr="00C72481">
        <w:rPr>
          <w:rFonts w:ascii="Arial" w:hAnsi="Arial" w:cs="Arial"/>
          <w:color w:val="000000" w:themeColor="text1"/>
          <w:sz w:val="24"/>
          <w:szCs w:val="24"/>
        </w:rPr>
        <w:t>r la suciedad, materia orgánica</w:t>
      </w:r>
      <w:r w:rsidR="007B1F1C" w:rsidRPr="00C72481">
        <w:rPr>
          <w:rFonts w:ascii="Arial" w:hAnsi="Arial" w:cs="Arial"/>
          <w:color w:val="000000" w:themeColor="text1"/>
          <w:sz w:val="24"/>
          <w:szCs w:val="24"/>
        </w:rPr>
        <w:t xml:space="preserve">, microbiota transitoria y parte de la microbiota residente de las manos, consiguiendo además cierta actividad </w:t>
      </w:r>
      <w:r w:rsidRPr="00C72481">
        <w:rPr>
          <w:rFonts w:ascii="Arial" w:hAnsi="Arial" w:cs="Arial"/>
          <w:color w:val="000000" w:themeColor="text1"/>
          <w:sz w:val="24"/>
          <w:szCs w:val="24"/>
        </w:rPr>
        <w:t>microbiana</w:t>
      </w:r>
      <w:r w:rsidR="007B1F1C" w:rsidRPr="00C72481">
        <w:rPr>
          <w:rFonts w:ascii="Arial" w:hAnsi="Arial" w:cs="Arial"/>
          <w:color w:val="000000" w:themeColor="text1"/>
          <w:sz w:val="24"/>
          <w:szCs w:val="24"/>
        </w:rPr>
        <w:t>.</w:t>
      </w:r>
    </w:p>
    <w:p w:rsidR="00F172E0" w:rsidRPr="00C72481" w:rsidRDefault="00F172E0" w:rsidP="00767CAD">
      <w:pPr>
        <w:autoSpaceDE w:val="0"/>
        <w:autoSpaceDN w:val="0"/>
        <w:adjustRightInd w:val="0"/>
        <w:spacing w:after="0" w:line="240" w:lineRule="auto"/>
        <w:jc w:val="both"/>
        <w:rPr>
          <w:rFonts w:ascii="Arial" w:hAnsi="Arial" w:cs="Arial"/>
          <w:color w:val="000000" w:themeColor="text1"/>
          <w:sz w:val="24"/>
          <w:szCs w:val="24"/>
        </w:rPr>
      </w:pPr>
    </w:p>
    <w:p w:rsidR="000E41E5" w:rsidRPr="00C72481" w:rsidRDefault="000E41E5" w:rsidP="00767CAD">
      <w:p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b/>
          <w:color w:val="000000" w:themeColor="text1"/>
          <w:sz w:val="24"/>
          <w:szCs w:val="24"/>
        </w:rPr>
        <w:t>INDICACIONES</w:t>
      </w:r>
    </w:p>
    <w:p w:rsidR="000E41E5" w:rsidRPr="00C72481" w:rsidRDefault="000E41E5" w:rsidP="00767CAD">
      <w:pPr>
        <w:autoSpaceDE w:val="0"/>
        <w:autoSpaceDN w:val="0"/>
        <w:adjustRightInd w:val="0"/>
        <w:spacing w:after="0" w:line="240" w:lineRule="auto"/>
        <w:jc w:val="both"/>
        <w:rPr>
          <w:rFonts w:ascii="Arial" w:hAnsi="Arial" w:cs="Arial"/>
          <w:color w:val="000000" w:themeColor="text1"/>
          <w:sz w:val="24"/>
          <w:szCs w:val="24"/>
        </w:rPr>
      </w:pPr>
    </w:p>
    <w:p w:rsidR="006262C3"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SI las manos se encuentran visiblemente contaminadas con material orgánico u fluidos corporales se debe lavar con jabón antimicrobiano ya agua.</w:t>
      </w:r>
    </w:p>
    <w:p w:rsidR="001D3E68"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antes de tener contacto con pacientes.</w:t>
      </w:r>
    </w:p>
    <w:p w:rsidR="001D3E68"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 xml:space="preserve">Lave las manos antes de calzarse los guantes estériles para paso de catéter central </w:t>
      </w:r>
      <w:proofErr w:type="spellStart"/>
      <w:r w:rsidRPr="00C72481">
        <w:rPr>
          <w:rFonts w:ascii="Arial" w:hAnsi="Arial" w:cs="Arial"/>
          <w:color w:val="000000" w:themeColor="text1"/>
          <w:sz w:val="24"/>
          <w:szCs w:val="24"/>
        </w:rPr>
        <w:t>intravascular</w:t>
      </w:r>
      <w:proofErr w:type="spellEnd"/>
      <w:r w:rsidRPr="00C72481">
        <w:rPr>
          <w:rFonts w:ascii="Arial" w:hAnsi="Arial" w:cs="Arial"/>
          <w:color w:val="000000" w:themeColor="text1"/>
          <w:sz w:val="24"/>
          <w:szCs w:val="24"/>
        </w:rPr>
        <w:t>, catéter urinario u otro procedimiento invasivo que no requiera procedimiento quirúrgico.</w:t>
      </w:r>
    </w:p>
    <w:p w:rsidR="001D3E68"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después del contacto con la piel intacta de un paciente (por ejemplo toma de signos vitales o movilizar un paciente).</w:t>
      </w:r>
    </w:p>
    <w:p w:rsidR="001D3E68"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después del contacto con fluid</w:t>
      </w:r>
      <w:r w:rsidR="001D3E68" w:rsidRPr="00C72481">
        <w:rPr>
          <w:rFonts w:ascii="Arial" w:hAnsi="Arial" w:cs="Arial"/>
          <w:color w:val="000000" w:themeColor="text1"/>
          <w:sz w:val="24"/>
          <w:szCs w:val="24"/>
        </w:rPr>
        <w:t>os corporales o excreciones</w:t>
      </w:r>
      <w:r w:rsidRPr="00C72481">
        <w:rPr>
          <w:rFonts w:ascii="Arial" w:hAnsi="Arial" w:cs="Arial"/>
          <w:color w:val="000000" w:themeColor="text1"/>
          <w:sz w:val="24"/>
          <w:szCs w:val="24"/>
        </w:rPr>
        <w:t>.</w:t>
      </w:r>
    </w:p>
    <w:p w:rsidR="001D3E68" w:rsidRPr="00C72481" w:rsidRDefault="000E41E5"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siempre después del manejo de heridas.</w:t>
      </w:r>
    </w:p>
    <w:p w:rsidR="001D3E68" w:rsidRPr="00C72481" w:rsidRDefault="00F06A17"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después de realizar las actividades de cu</w:t>
      </w:r>
      <w:r w:rsidR="001D3E68" w:rsidRPr="00C72481">
        <w:rPr>
          <w:rFonts w:ascii="Arial" w:hAnsi="Arial" w:cs="Arial"/>
          <w:color w:val="000000" w:themeColor="text1"/>
          <w:sz w:val="24"/>
          <w:szCs w:val="24"/>
        </w:rPr>
        <w:t>idado directo a un paciente</w:t>
      </w:r>
      <w:r w:rsidRPr="00C72481">
        <w:rPr>
          <w:rFonts w:ascii="Arial" w:hAnsi="Arial" w:cs="Arial"/>
          <w:color w:val="000000" w:themeColor="text1"/>
          <w:sz w:val="24"/>
          <w:szCs w:val="24"/>
        </w:rPr>
        <w:t>.</w:t>
      </w:r>
    </w:p>
    <w:p w:rsidR="001D3E68" w:rsidRPr="00C72481" w:rsidRDefault="00F06A17"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desp</w:t>
      </w:r>
      <w:r w:rsidR="001D3E68" w:rsidRPr="00C72481">
        <w:rPr>
          <w:rFonts w:ascii="Arial" w:hAnsi="Arial" w:cs="Arial"/>
          <w:color w:val="000000" w:themeColor="text1"/>
          <w:sz w:val="24"/>
          <w:szCs w:val="24"/>
        </w:rPr>
        <w:t>ués de quitarse los guantes</w:t>
      </w:r>
      <w:r w:rsidRPr="00C72481">
        <w:rPr>
          <w:rFonts w:ascii="Arial" w:hAnsi="Arial" w:cs="Arial"/>
          <w:color w:val="000000" w:themeColor="text1"/>
          <w:sz w:val="24"/>
          <w:szCs w:val="24"/>
        </w:rPr>
        <w:t>.</w:t>
      </w:r>
    </w:p>
    <w:p w:rsidR="001D3E68" w:rsidRPr="00C72481" w:rsidRDefault="00F06A17"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antes de comer y después de usar el baño.</w:t>
      </w:r>
    </w:p>
    <w:p w:rsidR="000B248D" w:rsidRDefault="00F06A17" w:rsidP="00767CAD">
      <w:pPr>
        <w:pStyle w:val="Prrafodelista"/>
        <w:numPr>
          <w:ilvl w:val="0"/>
          <w:numId w:val="18"/>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Lave las manos después del contacto sospecha con el bacilo de ántrax.</w:t>
      </w:r>
    </w:p>
    <w:p w:rsidR="00F84DE0" w:rsidRPr="00C72481" w:rsidRDefault="00F84DE0" w:rsidP="00F84DE0">
      <w:pPr>
        <w:pStyle w:val="Prrafodelista"/>
        <w:autoSpaceDE w:val="0"/>
        <w:autoSpaceDN w:val="0"/>
        <w:adjustRightInd w:val="0"/>
        <w:spacing w:after="0" w:line="240" w:lineRule="auto"/>
        <w:jc w:val="both"/>
        <w:rPr>
          <w:rFonts w:ascii="Arial" w:hAnsi="Arial" w:cs="Arial"/>
          <w:color w:val="000000" w:themeColor="text1"/>
          <w:sz w:val="24"/>
          <w:szCs w:val="24"/>
        </w:rPr>
      </w:pPr>
    </w:p>
    <w:p w:rsidR="00F172E0" w:rsidRPr="00C72481" w:rsidRDefault="00F172E0" w:rsidP="00767CAD">
      <w:p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b/>
          <w:color w:val="000000" w:themeColor="text1"/>
          <w:sz w:val="24"/>
          <w:szCs w:val="24"/>
        </w:rPr>
        <w:t>MATERIALES</w:t>
      </w:r>
    </w:p>
    <w:p w:rsidR="00F172E0" w:rsidRPr="00C72481" w:rsidRDefault="00F172E0" w:rsidP="00767CAD">
      <w:pPr>
        <w:autoSpaceDE w:val="0"/>
        <w:autoSpaceDN w:val="0"/>
        <w:adjustRightInd w:val="0"/>
        <w:spacing w:after="0" w:line="240" w:lineRule="auto"/>
        <w:jc w:val="both"/>
        <w:rPr>
          <w:rFonts w:ascii="Arial" w:hAnsi="Arial" w:cs="Arial"/>
          <w:b/>
          <w:color w:val="000000" w:themeColor="text1"/>
          <w:sz w:val="24"/>
          <w:szCs w:val="24"/>
        </w:rPr>
      </w:pPr>
    </w:p>
    <w:p w:rsidR="00C570CC" w:rsidRPr="00C72481" w:rsidRDefault="00F172E0" w:rsidP="00767CAD">
      <w:pPr>
        <w:pStyle w:val="Prrafodelista"/>
        <w:numPr>
          <w:ilvl w:val="0"/>
          <w:numId w:val="19"/>
        </w:num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color w:val="000000" w:themeColor="text1"/>
          <w:sz w:val="24"/>
          <w:szCs w:val="24"/>
        </w:rPr>
        <w:t>Agua.</w:t>
      </w:r>
    </w:p>
    <w:p w:rsidR="00C570CC" w:rsidRPr="00C72481" w:rsidRDefault="00F172E0" w:rsidP="00767CAD">
      <w:pPr>
        <w:pStyle w:val="Prrafodelista"/>
        <w:numPr>
          <w:ilvl w:val="0"/>
          <w:numId w:val="19"/>
        </w:num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color w:val="000000" w:themeColor="text1"/>
          <w:sz w:val="24"/>
          <w:szCs w:val="24"/>
        </w:rPr>
        <w:t>Jabón antimicrobiano.</w:t>
      </w:r>
    </w:p>
    <w:p w:rsidR="00C570CC" w:rsidRPr="00C72481" w:rsidRDefault="00F172E0" w:rsidP="00767CAD">
      <w:pPr>
        <w:pStyle w:val="Prrafodelista"/>
        <w:numPr>
          <w:ilvl w:val="0"/>
          <w:numId w:val="19"/>
        </w:num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color w:val="000000" w:themeColor="text1"/>
          <w:sz w:val="24"/>
          <w:szCs w:val="24"/>
        </w:rPr>
        <w:t>Toalla de papel desechable.</w:t>
      </w:r>
    </w:p>
    <w:p w:rsidR="00F172E0" w:rsidRPr="00C72481" w:rsidRDefault="000E41E5" w:rsidP="00767CAD">
      <w:pPr>
        <w:pStyle w:val="Prrafodelista"/>
        <w:numPr>
          <w:ilvl w:val="0"/>
          <w:numId w:val="19"/>
        </w:num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color w:val="000000" w:themeColor="text1"/>
          <w:sz w:val="24"/>
          <w:szCs w:val="24"/>
        </w:rPr>
        <w:t>Contenedor para residuos de color verde.</w:t>
      </w:r>
    </w:p>
    <w:p w:rsidR="000E41E5" w:rsidRDefault="000E41E5" w:rsidP="00767CAD">
      <w:pPr>
        <w:autoSpaceDE w:val="0"/>
        <w:autoSpaceDN w:val="0"/>
        <w:adjustRightInd w:val="0"/>
        <w:spacing w:after="0" w:line="240" w:lineRule="auto"/>
        <w:jc w:val="both"/>
        <w:rPr>
          <w:rFonts w:ascii="Arial" w:hAnsi="Arial" w:cs="Arial"/>
          <w:b/>
          <w:color w:val="000000" w:themeColor="text1"/>
          <w:sz w:val="24"/>
          <w:szCs w:val="24"/>
        </w:rPr>
      </w:pPr>
    </w:p>
    <w:p w:rsidR="000E41E5" w:rsidRPr="00C72481" w:rsidRDefault="000E41E5" w:rsidP="00767CAD">
      <w:pPr>
        <w:autoSpaceDE w:val="0"/>
        <w:autoSpaceDN w:val="0"/>
        <w:adjustRightInd w:val="0"/>
        <w:spacing w:after="0" w:line="240" w:lineRule="auto"/>
        <w:jc w:val="both"/>
        <w:rPr>
          <w:rFonts w:ascii="Arial" w:hAnsi="Arial" w:cs="Arial"/>
          <w:b/>
          <w:color w:val="000000" w:themeColor="text1"/>
          <w:sz w:val="24"/>
          <w:szCs w:val="24"/>
        </w:rPr>
      </w:pPr>
      <w:r w:rsidRPr="00C72481">
        <w:rPr>
          <w:rFonts w:ascii="Arial" w:hAnsi="Arial" w:cs="Arial"/>
          <w:b/>
          <w:color w:val="000000" w:themeColor="text1"/>
          <w:sz w:val="24"/>
          <w:szCs w:val="24"/>
        </w:rPr>
        <w:t>TÉCNICA</w:t>
      </w:r>
    </w:p>
    <w:p w:rsidR="000E41E5" w:rsidRPr="00C72481" w:rsidRDefault="000E41E5" w:rsidP="00767CAD">
      <w:pPr>
        <w:autoSpaceDE w:val="0"/>
        <w:autoSpaceDN w:val="0"/>
        <w:adjustRightInd w:val="0"/>
        <w:spacing w:after="0" w:line="240" w:lineRule="auto"/>
        <w:jc w:val="both"/>
        <w:rPr>
          <w:rFonts w:ascii="Arial" w:hAnsi="Arial" w:cs="Arial"/>
          <w:b/>
          <w:color w:val="000000" w:themeColor="text1"/>
          <w:sz w:val="24"/>
          <w:szCs w:val="24"/>
        </w:rPr>
      </w:pPr>
    </w:p>
    <w:p w:rsidR="000E41E5" w:rsidRPr="00C72481" w:rsidRDefault="00F06A17"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Retirar completamente joyas de manos y muñecas.</w:t>
      </w:r>
    </w:p>
    <w:p w:rsidR="005B7FAA"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Humedecer previamente las manos.</w:t>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37088" behindDoc="0" locked="0" layoutInCell="1" allowOverlap="1" wp14:anchorId="46088D11" wp14:editId="5118A77B">
            <wp:simplePos x="0" y="0"/>
            <wp:positionH relativeFrom="column">
              <wp:posOffset>466725</wp:posOffset>
            </wp:positionH>
            <wp:positionV relativeFrom="paragraph">
              <wp:posOffset>52705</wp:posOffset>
            </wp:positionV>
            <wp:extent cx="1310005" cy="873125"/>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43810" t="31385" r="38788" b="44372"/>
                    <a:stretch/>
                  </pic:blipFill>
                  <pic:spPr bwMode="auto">
                    <a:xfrm>
                      <a:off x="0" y="0"/>
                      <a:ext cx="1310005" cy="873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4E6CDA" w:rsidRPr="00C72481" w:rsidRDefault="00EC2259" w:rsidP="00767CAD">
      <w:pPr>
        <w:autoSpaceDE w:val="0"/>
        <w:autoSpaceDN w:val="0"/>
        <w:adjustRightInd w:val="0"/>
        <w:spacing w:after="0" w:line="240" w:lineRule="auto"/>
        <w:jc w:val="both"/>
        <w:rPr>
          <w:rFonts w:ascii="Arial" w:hAnsi="Arial" w:cs="Arial"/>
          <w:color w:val="000000" w:themeColor="text1"/>
          <w:sz w:val="24"/>
          <w:szCs w:val="24"/>
        </w:rPr>
      </w:pPr>
      <w:r>
        <w:rPr>
          <w:rFonts w:ascii="Arial" w:hAnsi="Arial" w:cs="Arial"/>
          <w:noProof/>
          <w:color w:val="000000" w:themeColor="text1"/>
          <w:sz w:val="24"/>
          <w:szCs w:val="24"/>
          <w:lang w:eastAsia="es-CO"/>
        </w:rPr>
        <mc:AlternateContent>
          <mc:Choice Requires="wps">
            <w:drawing>
              <wp:anchor distT="0" distB="0" distL="114300" distR="114300" simplePos="0" relativeHeight="251668480" behindDoc="0" locked="0" layoutInCell="1" allowOverlap="1">
                <wp:simplePos x="0" y="0"/>
                <wp:positionH relativeFrom="column">
                  <wp:posOffset>2240915</wp:posOffset>
                </wp:positionH>
                <wp:positionV relativeFrom="paragraph">
                  <wp:posOffset>99695</wp:posOffset>
                </wp:positionV>
                <wp:extent cx="171450" cy="7683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71450" cy="76835"/>
                        </a:xfrm>
                        <a:prstGeom prst="rect">
                          <a:avLst/>
                        </a:prstGeom>
                        <a:solidFill>
                          <a:srgbClr val="FFFFFF"/>
                        </a:solidFill>
                        <a:ln w="9525">
                          <a:noFill/>
                          <a:miter lim="800000"/>
                          <a:headEnd/>
                          <a:tailEnd/>
                        </a:ln>
                      </wps:spPr>
                      <wps:txbx>
                        <w:txbxContent>
                          <w:p w:rsidR="001E5488" w:rsidRDefault="001E548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176.45pt;margin-top:7.85pt;width:13.5pt;height:6.0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" stroked="f">
                <v:textbox>
                  <w:txbxContent>
                    <w:p w:rsidR="001E5488" w:rsidRDefault="001E5488"/>
                  </w:txbxContent>
                </v:textbox>
              </v:shape>
            </w:pict>
          </mc:Fallback>
        </mc:AlternateContent>
      </w:r>
    </w:p>
    <w:p w:rsidR="005B7FAA"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Aplicar jabón antimicrobiano sobre las manos y distribuirlo uniformemente frotando enérgicamente con las palmas hasta conseguir espuma para activar el jabón.</w:t>
      </w:r>
    </w:p>
    <w:p w:rsidR="004E6CDA"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38112" behindDoc="1" locked="0" layoutInCell="1" allowOverlap="1" wp14:anchorId="39DDFF83" wp14:editId="14A018AA">
            <wp:simplePos x="0" y="0"/>
            <wp:positionH relativeFrom="column">
              <wp:posOffset>471805</wp:posOffset>
            </wp:positionH>
            <wp:positionV relativeFrom="paragraph">
              <wp:posOffset>114300</wp:posOffset>
            </wp:positionV>
            <wp:extent cx="964565" cy="784860"/>
            <wp:effectExtent l="0" t="0" r="0" b="0"/>
            <wp:wrapTight wrapText="bothSides">
              <wp:wrapPolygon edited="0">
                <wp:start x="0" y="0"/>
                <wp:lineTo x="0" y="20971"/>
                <wp:lineTo x="21330" y="20971"/>
                <wp:lineTo x="21330"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43856" t="36248" r="38961" b="38876"/>
                    <a:stretch/>
                  </pic:blipFill>
                  <pic:spPr bwMode="auto">
                    <a:xfrm>
                      <a:off x="0" y="0"/>
                      <a:ext cx="964565" cy="784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C2259">
        <w:rPr>
          <w:rFonts w:ascii="Arial" w:hAnsi="Arial" w:cs="Arial"/>
          <w:noProof/>
          <w:color w:val="000000" w:themeColor="text1"/>
          <w:sz w:val="24"/>
          <w:szCs w:val="24"/>
          <w:lang w:eastAsia="es-CO"/>
        </w:rPr>
        <mc:AlternateContent>
          <mc:Choice Requires="wps">
            <w:drawing>
              <wp:anchor distT="0" distB="0" distL="114300" distR="114300" simplePos="0" relativeHeight="251670528" behindDoc="0" locked="0" layoutInCell="1" allowOverlap="1">
                <wp:simplePos x="0" y="0"/>
                <wp:positionH relativeFrom="column">
                  <wp:posOffset>2380615</wp:posOffset>
                </wp:positionH>
                <wp:positionV relativeFrom="paragraph">
                  <wp:posOffset>106680</wp:posOffset>
                </wp:positionV>
                <wp:extent cx="171450" cy="76835"/>
                <wp:effectExtent l="0" t="0" r="0" b="0"/>
                <wp:wrapNone/>
                <wp:docPr id="20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71450" cy="76835"/>
                        </a:xfrm>
                        <a:prstGeom prst="rect">
                          <a:avLst/>
                        </a:prstGeom>
                        <a:solidFill>
                          <a:srgbClr val="FFFFFF"/>
                        </a:solidFill>
                        <a:ln w="9525">
                          <a:noFill/>
                          <a:miter lim="800000"/>
                          <a:headEnd/>
                          <a:tailEnd/>
                        </a:ln>
                      </wps:spPr>
                      <wps:txbx>
                        <w:txbxContent>
                          <w:p w:rsidR="001E5488" w:rsidRDefault="001E5488" w:rsidP="008438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87.45pt;margin-top:8.4pt;width:13.5pt;height:6.0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" stroked="f">
                <v:textbox>
                  <w:txbxContent>
                    <w:p w:rsidR="001E5488" w:rsidRDefault="001E5488" w:rsidP="008438CE"/>
                  </w:txbxContent>
                </v:textbox>
              </v:shape>
            </w:pict>
          </mc:Fallback>
        </mc:AlternateContent>
      </w:r>
    </w:p>
    <w:p w:rsidR="004E6CDA" w:rsidRPr="00C72481" w:rsidRDefault="004E6CDA" w:rsidP="00767CAD">
      <w:pPr>
        <w:autoSpaceDE w:val="0"/>
        <w:autoSpaceDN w:val="0"/>
        <w:adjustRightInd w:val="0"/>
        <w:spacing w:after="0" w:line="240" w:lineRule="auto"/>
        <w:jc w:val="both"/>
        <w:rPr>
          <w:rFonts w:ascii="Arial" w:hAnsi="Arial" w:cs="Arial"/>
          <w:color w:val="000000" w:themeColor="text1"/>
          <w:sz w:val="24"/>
          <w:szCs w:val="24"/>
        </w:rPr>
      </w:pPr>
    </w:p>
    <w:p w:rsidR="004E6CDA" w:rsidRPr="00C72481" w:rsidRDefault="004E6CDA"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4E6CDA" w:rsidRPr="00C72481" w:rsidRDefault="004E6CDA" w:rsidP="00767CAD">
      <w:pPr>
        <w:autoSpaceDE w:val="0"/>
        <w:autoSpaceDN w:val="0"/>
        <w:adjustRightInd w:val="0"/>
        <w:spacing w:after="0" w:line="240" w:lineRule="auto"/>
        <w:jc w:val="both"/>
        <w:rPr>
          <w:rFonts w:ascii="Arial" w:hAnsi="Arial" w:cs="Arial"/>
          <w:color w:val="000000" w:themeColor="text1"/>
          <w:sz w:val="24"/>
          <w:szCs w:val="24"/>
        </w:rPr>
      </w:pPr>
    </w:p>
    <w:p w:rsidR="005B7FAA"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Frotar la palma de la mano derecha con el dorso de la mano izquierda entrelazando los dedos y viceversa.</w:t>
      </w:r>
    </w:p>
    <w:p w:rsidR="009F6A93" w:rsidRPr="00C72481" w:rsidRDefault="009F6A93" w:rsidP="00767CAD">
      <w:pPr>
        <w:autoSpaceDE w:val="0"/>
        <w:autoSpaceDN w:val="0"/>
        <w:adjustRightInd w:val="0"/>
        <w:spacing w:after="0" w:line="240" w:lineRule="auto"/>
        <w:jc w:val="both"/>
        <w:rPr>
          <w:rFonts w:ascii="Arial" w:hAnsi="Arial" w:cs="Arial"/>
          <w:noProof/>
          <w:color w:val="000000" w:themeColor="text1"/>
          <w:sz w:val="24"/>
          <w:szCs w:val="24"/>
          <w:lang w:eastAsia="es-CO"/>
        </w:rPr>
      </w:pPr>
    </w:p>
    <w:p w:rsidR="00F074D7" w:rsidRPr="00C72481" w:rsidRDefault="00EC2259" w:rsidP="00767CAD">
      <w:pPr>
        <w:autoSpaceDE w:val="0"/>
        <w:autoSpaceDN w:val="0"/>
        <w:adjustRightInd w:val="0"/>
        <w:spacing w:after="0" w:line="240" w:lineRule="auto"/>
        <w:jc w:val="both"/>
        <w:rPr>
          <w:rFonts w:ascii="Arial" w:hAnsi="Arial" w:cs="Arial"/>
          <w:noProof/>
          <w:color w:val="000000" w:themeColor="text1"/>
          <w:sz w:val="24"/>
          <w:szCs w:val="24"/>
          <w:lang w:eastAsia="es-CO"/>
        </w:rPr>
      </w:pPr>
      <w:r>
        <w:rPr>
          <w:rFonts w:ascii="Arial" w:hAnsi="Arial" w:cs="Arial"/>
          <w:noProof/>
          <w:color w:val="000000" w:themeColor="text1"/>
          <w:sz w:val="24"/>
          <w:szCs w:val="24"/>
          <w:lang w:eastAsia="es-CO"/>
        </w:rPr>
        <mc:AlternateContent>
          <mc:Choice Requires="wps">
            <w:drawing>
              <wp:anchor distT="0" distB="0" distL="114300" distR="114300" simplePos="0" relativeHeight="251674624" behindDoc="0" locked="0" layoutInCell="1" allowOverlap="1" wp14:anchorId="2CC974FE" wp14:editId="479A04F9">
                <wp:simplePos x="0" y="0"/>
                <wp:positionH relativeFrom="column">
                  <wp:posOffset>2361565</wp:posOffset>
                </wp:positionH>
                <wp:positionV relativeFrom="paragraph">
                  <wp:posOffset>48260</wp:posOffset>
                </wp:positionV>
                <wp:extent cx="171450" cy="133985"/>
                <wp:effectExtent l="0" t="0" r="0" b="0"/>
                <wp:wrapNone/>
                <wp:docPr id="20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71450" cy="133985"/>
                        </a:xfrm>
                        <a:prstGeom prst="rect">
                          <a:avLst/>
                        </a:prstGeom>
                        <a:solidFill>
                          <a:srgbClr val="FFFFFF"/>
                        </a:solidFill>
                        <a:ln w="9525">
                          <a:noFill/>
                          <a:miter lim="800000"/>
                          <a:headEnd/>
                          <a:tailEnd/>
                        </a:ln>
                      </wps:spPr>
                      <wps:txbx>
                        <w:txbxContent>
                          <w:p w:rsidR="001E5488" w:rsidRDefault="001E5488" w:rsidP="008438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85.95pt;margin-top:3.8pt;width:13.5pt;height:10.5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" stroked="f">
                <v:textbox>
                  <w:txbxContent>
                    <w:p w:rsidR="001E5488" w:rsidRDefault="001E5488" w:rsidP="008438CE"/>
                  </w:txbxContent>
                </v:textbox>
              </v:shape>
            </w:pict>
          </mc:Fallback>
        </mc:AlternateContent>
      </w:r>
    </w:p>
    <w:p w:rsidR="00A0323D" w:rsidRPr="00C72481" w:rsidRDefault="001E5488" w:rsidP="00767CAD">
      <w:pPr>
        <w:autoSpaceDE w:val="0"/>
        <w:autoSpaceDN w:val="0"/>
        <w:adjustRightInd w:val="0"/>
        <w:spacing w:after="0" w:line="240" w:lineRule="auto"/>
        <w:jc w:val="both"/>
        <w:rPr>
          <w:rFonts w:ascii="Arial" w:hAnsi="Arial" w:cs="Arial"/>
          <w:noProof/>
          <w:color w:val="000000" w:themeColor="text1"/>
          <w:sz w:val="24"/>
          <w:szCs w:val="24"/>
          <w:lang w:eastAsia="es-CO"/>
        </w:rPr>
      </w:pPr>
      <w:r w:rsidRPr="00C72481">
        <w:rPr>
          <w:rFonts w:ascii="Arial" w:hAnsi="Arial" w:cs="Arial"/>
          <w:noProof/>
          <w:color w:val="000000" w:themeColor="text1"/>
          <w:sz w:val="24"/>
          <w:szCs w:val="24"/>
          <w:lang w:eastAsia="es-CO"/>
        </w:rPr>
        <w:lastRenderedPageBreak/>
        <w:drawing>
          <wp:anchor distT="0" distB="0" distL="114300" distR="114300" simplePos="0" relativeHeight="251739136" behindDoc="0" locked="0" layoutInCell="1" allowOverlap="1" wp14:anchorId="54AC7CD5" wp14:editId="783DDC3B">
            <wp:simplePos x="0" y="0"/>
            <wp:positionH relativeFrom="column">
              <wp:posOffset>466725</wp:posOffset>
            </wp:positionH>
            <wp:positionV relativeFrom="paragraph">
              <wp:posOffset>-102235</wp:posOffset>
            </wp:positionV>
            <wp:extent cx="1200150" cy="857250"/>
            <wp:effectExtent l="0" t="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56336" t="23139" r="28392" b="57545"/>
                    <a:stretch/>
                  </pic:blipFill>
                  <pic:spPr bwMode="auto">
                    <a:xfrm>
                      <a:off x="0" y="0"/>
                      <a:ext cx="1200150" cy="857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767CAD">
      <w:pPr>
        <w:autoSpaceDE w:val="0"/>
        <w:autoSpaceDN w:val="0"/>
        <w:adjustRightInd w:val="0"/>
        <w:spacing w:after="0" w:line="240" w:lineRule="auto"/>
        <w:jc w:val="both"/>
        <w:rPr>
          <w:rFonts w:ascii="Arial" w:hAnsi="Arial" w:cs="Arial"/>
          <w:noProof/>
          <w:color w:val="000000" w:themeColor="text1"/>
          <w:sz w:val="24"/>
          <w:szCs w:val="24"/>
          <w:lang w:eastAsia="es-CO"/>
        </w:rPr>
      </w:pPr>
    </w:p>
    <w:p w:rsidR="00A0323D" w:rsidRDefault="00A0323D" w:rsidP="00767CAD">
      <w:pPr>
        <w:autoSpaceDE w:val="0"/>
        <w:autoSpaceDN w:val="0"/>
        <w:adjustRightInd w:val="0"/>
        <w:spacing w:after="0" w:line="240" w:lineRule="auto"/>
        <w:jc w:val="both"/>
        <w:rPr>
          <w:rFonts w:ascii="Arial" w:hAnsi="Arial" w:cs="Arial"/>
          <w:noProof/>
          <w:color w:val="000000" w:themeColor="text1"/>
          <w:sz w:val="24"/>
          <w:szCs w:val="24"/>
          <w:lang w:eastAsia="es-CO"/>
        </w:rPr>
      </w:pPr>
    </w:p>
    <w:p w:rsidR="001E5488" w:rsidRPr="00C72481" w:rsidRDefault="001E5488" w:rsidP="00767CAD">
      <w:pPr>
        <w:autoSpaceDE w:val="0"/>
        <w:autoSpaceDN w:val="0"/>
        <w:adjustRightInd w:val="0"/>
        <w:spacing w:after="0" w:line="240" w:lineRule="auto"/>
        <w:jc w:val="both"/>
        <w:rPr>
          <w:rFonts w:ascii="Arial" w:hAnsi="Arial" w:cs="Arial"/>
          <w:noProof/>
          <w:color w:val="000000" w:themeColor="text1"/>
          <w:sz w:val="24"/>
          <w:szCs w:val="24"/>
          <w:lang w:eastAsia="es-CO"/>
        </w:rPr>
      </w:pPr>
    </w:p>
    <w:p w:rsidR="00A0323D" w:rsidRPr="00C72481" w:rsidRDefault="00A0323D" w:rsidP="00767CAD">
      <w:pPr>
        <w:autoSpaceDE w:val="0"/>
        <w:autoSpaceDN w:val="0"/>
        <w:adjustRightInd w:val="0"/>
        <w:spacing w:after="0" w:line="240" w:lineRule="auto"/>
        <w:jc w:val="both"/>
        <w:rPr>
          <w:rFonts w:ascii="Arial" w:hAnsi="Arial" w:cs="Arial"/>
          <w:noProof/>
          <w:color w:val="000000" w:themeColor="text1"/>
          <w:sz w:val="24"/>
          <w:szCs w:val="24"/>
          <w:lang w:eastAsia="es-CO"/>
        </w:rPr>
      </w:pPr>
    </w:p>
    <w:p w:rsidR="00627B87"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Frotar las palmas de las manos, frotar los espacios interdigitales, friccionar enérgicamente palma con palma entrelazando los dedos.</w:t>
      </w:r>
    </w:p>
    <w:p w:rsidR="009F6A93" w:rsidRPr="00C72481" w:rsidRDefault="00F84DE0"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0160" behindDoc="0" locked="0" layoutInCell="1" allowOverlap="1" wp14:anchorId="1E95A15F" wp14:editId="6D5C8B42">
            <wp:simplePos x="0" y="0"/>
            <wp:positionH relativeFrom="column">
              <wp:posOffset>476885</wp:posOffset>
            </wp:positionH>
            <wp:positionV relativeFrom="paragraph">
              <wp:posOffset>97790</wp:posOffset>
            </wp:positionV>
            <wp:extent cx="1409065" cy="1041400"/>
            <wp:effectExtent l="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27603" t="40040" r="56673" b="39034"/>
                    <a:stretch/>
                  </pic:blipFill>
                  <pic:spPr bwMode="auto">
                    <a:xfrm>
                      <a:off x="0" y="0"/>
                      <a:ext cx="1409065" cy="1041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A0323D" w:rsidRPr="00C72481" w:rsidRDefault="00A0323D" w:rsidP="00767CAD">
      <w:pPr>
        <w:autoSpaceDE w:val="0"/>
        <w:autoSpaceDN w:val="0"/>
        <w:adjustRightInd w:val="0"/>
        <w:spacing w:after="0" w:line="240" w:lineRule="auto"/>
        <w:jc w:val="both"/>
        <w:rPr>
          <w:rFonts w:ascii="Arial" w:hAnsi="Arial" w:cs="Arial"/>
          <w:color w:val="000000" w:themeColor="text1"/>
          <w:sz w:val="24"/>
          <w:szCs w:val="24"/>
        </w:rPr>
      </w:pPr>
    </w:p>
    <w:p w:rsidR="009F6A93" w:rsidRPr="00C72481" w:rsidRDefault="009F6A93" w:rsidP="00767CAD">
      <w:pPr>
        <w:autoSpaceDE w:val="0"/>
        <w:autoSpaceDN w:val="0"/>
        <w:adjustRightInd w:val="0"/>
        <w:spacing w:after="0" w:line="240" w:lineRule="auto"/>
        <w:jc w:val="both"/>
        <w:rPr>
          <w:rFonts w:ascii="Arial" w:hAnsi="Arial" w:cs="Arial"/>
          <w:color w:val="000000" w:themeColor="text1"/>
          <w:sz w:val="24"/>
          <w:szCs w:val="24"/>
        </w:rPr>
      </w:pPr>
    </w:p>
    <w:p w:rsidR="005B7FAA" w:rsidRPr="00C72481" w:rsidRDefault="00A0323D"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1184" behindDoc="0" locked="0" layoutInCell="1" allowOverlap="1" wp14:anchorId="61F5A8EA" wp14:editId="285DFEFD">
            <wp:simplePos x="0" y="0"/>
            <wp:positionH relativeFrom="column">
              <wp:posOffset>466725</wp:posOffset>
            </wp:positionH>
            <wp:positionV relativeFrom="paragraph">
              <wp:posOffset>432435</wp:posOffset>
            </wp:positionV>
            <wp:extent cx="1288415" cy="971550"/>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43214" t="63381" r="42193" b="16901"/>
                    <a:stretch/>
                  </pic:blipFill>
                  <pic:spPr bwMode="auto">
                    <a:xfrm>
                      <a:off x="0" y="0"/>
                      <a:ext cx="1288415" cy="971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FAA" w:rsidRPr="00C72481">
        <w:rPr>
          <w:rFonts w:ascii="Arial" w:hAnsi="Arial" w:cs="Arial"/>
          <w:color w:val="000000" w:themeColor="text1"/>
          <w:sz w:val="24"/>
          <w:szCs w:val="24"/>
        </w:rPr>
        <w:t>Frotar el dorso de los dedos de una mano con la palma de la mano opuesta agarrándose los dedos y repetirlo con la mano contraria.</w:t>
      </w:r>
    </w:p>
    <w:p w:rsidR="008438CE" w:rsidRPr="00C72481" w:rsidRDefault="00EC2259" w:rsidP="00767CAD">
      <w:pPr>
        <w:autoSpaceDE w:val="0"/>
        <w:autoSpaceDN w:val="0"/>
        <w:adjustRightInd w:val="0"/>
        <w:spacing w:after="0" w:line="240" w:lineRule="auto"/>
        <w:jc w:val="both"/>
        <w:rPr>
          <w:rFonts w:ascii="Arial" w:hAnsi="Arial" w:cs="Arial"/>
          <w:color w:val="000000" w:themeColor="text1"/>
          <w:sz w:val="24"/>
          <w:szCs w:val="24"/>
        </w:rPr>
      </w:pPr>
      <w:r>
        <w:rPr>
          <w:rFonts w:ascii="Arial" w:hAnsi="Arial" w:cs="Arial"/>
          <w:noProof/>
          <w:color w:val="000000" w:themeColor="text1"/>
          <w:sz w:val="24"/>
          <w:szCs w:val="24"/>
          <w:lang w:eastAsia="es-CO"/>
        </w:rPr>
        <mc:AlternateContent>
          <mc:Choice Requires="wps">
            <w:drawing>
              <wp:anchor distT="0" distB="0" distL="114300" distR="114300" simplePos="0" relativeHeight="251678720" behindDoc="0" locked="0" layoutInCell="1" allowOverlap="1">
                <wp:simplePos x="0" y="0"/>
                <wp:positionH relativeFrom="column">
                  <wp:posOffset>2183765</wp:posOffset>
                </wp:positionH>
                <wp:positionV relativeFrom="paragraph">
                  <wp:posOffset>118110</wp:posOffset>
                </wp:positionV>
                <wp:extent cx="196850" cy="241300"/>
                <wp:effectExtent l="0" t="0" r="0" b="6350"/>
                <wp:wrapNone/>
                <wp:docPr id="20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96850" cy="241300"/>
                        </a:xfrm>
                        <a:prstGeom prst="rect">
                          <a:avLst/>
                        </a:prstGeom>
                        <a:solidFill>
                          <a:srgbClr val="FFFFFF"/>
                        </a:solidFill>
                        <a:ln w="9525">
                          <a:noFill/>
                          <a:miter lim="800000"/>
                          <a:headEnd/>
                          <a:tailEnd/>
                        </a:ln>
                      </wps:spPr>
                      <wps:txbx>
                        <w:txbxContent>
                          <w:p w:rsidR="001E5488" w:rsidRDefault="001E5488" w:rsidP="008438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71.95pt;margin-top:9.3pt;width:15.5pt;height:19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" stroked="f">
                <v:textbox>
                  <w:txbxContent>
                    <w:p w:rsidR="001E5488" w:rsidRDefault="001E5488" w:rsidP="008438CE"/>
                  </w:txbxContent>
                </v:textbox>
              </v:shape>
            </w:pict>
          </mc:Fallback>
        </mc:AlternateContent>
      </w:r>
    </w:p>
    <w:p w:rsidR="005B7FAA" w:rsidRPr="00C72481" w:rsidRDefault="00A0323D"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2208" behindDoc="0" locked="0" layoutInCell="1" allowOverlap="1" wp14:anchorId="390BEB8E" wp14:editId="1958708B">
            <wp:simplePos x="0" y="0"/>
            <wp:positionH relativeFrom="column">
              <wp:posOffset>466725</wp:posOffset>
            </wp:positionH>
            <wp:positionV relativeFrom="paragraph">
              <wp:posOffset>462280</wp:posOffset>
            </wp:positionV>
            <wp:extent cx="1174750" cy="1035050"/>
            <wp:effectExtent l="0" t="0" r="0" b="0"/>
            <wp:wrapTopAndBottom/>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28394" t="60362" r="57239" b="20523"/>
                    <a:stretch/>
                  </pic:blipFill>
                  <pic:spPr bwMode="auto">
                    <a:xfrm>
                      <a:off x="0" y="0"/>
                      <a:ext cx="1174750" cy="1035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FAA" w:rsidRPr="00C72481">
        <w:rPr>
          <w:rFonts w:ascii="Arial" w:hAnsi="Arial" w:cs="Arial"/>
          <w:color w:val="000000" w:themeColor="text1"/>
          <w:sz w:val="24"/>
          <w:szCs w:val="24"/>
        </w:rPr>
        <w:t>Con movimiento de rotación frotar con pulgar izquierdo, rodeándolo con la palma de la mano derecha y viceversa.</w:t>
      </w:r>
    </w:p>
    <w:p w:rsidR="004132D7" w:rsidRPr="00C72481" w:rsidRDefault="00EC2259" w:rsidP="00767CAD">
      <w:pPr>
        <w:autoSpaceDE w:val="0"/>
        <w:autoSpaceDN w:val="0"/>
        <w:adjustRightInd w:val="0"/>
        <w:spacing w:after="0" w:line="240" w:lineRule="auto"/>
        <w:jc w:val="both"/>
        <w:rPr>
          <w:rFonts w:ascii="Arial" w:hAnsi="Arial" w:cs="Arial"/>
          <w:color w:val="000000" w:themeColor="text1"/>
          <w:sz w:val="24"/>
          <w:szCs w:val="24"/>
        </w:rPr>
      </w:pPr>
      <w:r>
        <w:rPr>
          <w:rFonts w:ascii="Arial" w:hAnsi="Arial" w:cs="Arial"/>
          <w:noProof/>
          <w:color w:val="000000" w:themeColor="text1"/>
          <w:sz w:val="24"/>
          <w:szCs w:val="24"/>
          <w:lang w:eastAsia="es-CO"/>
        </w:rPr>
        <mc:AlternateContent>
          <mc:Choice Requires="wps">
            <w:drawing>
              <wp:anchor distT="0" distB="0" distL="114300" distR="114300" simplePos="0" relativeHeight="251680768" behindDoc="0" locked="0" layoutInCell="1" allowOverlap="1">
                <wp:simplePos x="0" y="0"/>
                <wp:positionH relativeFrom="column">
                  <wp:posOffset>2234565</wp:posOffset>
                </wp:positionH>
                <wp:positionV relativeFrom="paragraph">
                  <wp:posOffset>36830</wp:posOffset>
                </wp:positionV>
                <wp:extent cx="196850" cy="241300"/>
                <wp:effectExtent l="0" t="0" r="0" b="6350"/>
                <wp:wrapNone/>
                <wp:docPr id="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96850" cy="241300"/>
                        </a:xfrm>
                        <a:prstGeom prst="rect">
                          <a:avLst/>
                        </a:prstGeom>
                        <a:solidFill>
                          <a:srgbClr val="FFFFFF"/>
                        </a:solidFill>
                        <a:ln w="9525">
                          <a:noFill/>
                          <a:miter lim="800000"/>
                          <a:headEnd/>
                          <a:tailEnd/>
                        </a:ln>
                      </wps:spPr>
                      <wps:txbx>
                        <w:txbxContent>
                          <w:p w:rsidR="001E5488" w:rsidRDefault="001E5488" w:rsidP="004132D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75.95pt;margin-top:2.9pt;width:15.5pt;height:19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" stroked="f">
                <v:textbox>
                  <w:txbxContent>
                    <w:p w:rsidR="001E5488" w:rsidRDefault="001E5488" w:rsidP="004132D7"/>
                  </w:txbxContent>
                </v:textbox>
              </v:shape>
            </w:pict>
          </mc:Fallback>
        </mc:AlternateContent>
      </w:r>
    </w:p>
    <w:p w:rsidR="004132D7" w:rsidRPr="002E284C" w:rsidRDefault="002E284C"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3232" behindDoc="0" locked="0" layoutInCell="1" allowOverlap="1" wp14:anchorId="1FF423C8" wp14:editId="740D6959">
            <wp:simplePos x="0" y="0"/>
            <wp:positionH relativeFrom="column">
              <wp:posOffset>458470</wp:posOffset>
            </wp:positionH>
            <wp:positionV relativeFrom="paragraph">
              <wp:posOffset>459740</wp:posOffset>
            </wp:positionV>
            <wp:extent cx="1250950" cy="1079500"/>
            <wp:effectExtent l="0" t="0" r="6350" b="6350"/>
            <wp:wrapTopAndBottom/>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43101" t="52313" r="42193" b="27968"/>
                    <a:stretch/>
                  </pic:blipFill>
                  <pic:spPr bwMode="auto">
                    <a:xfrm>
                      <a:off x="0" y="0"/>
                      <a:ext cx="1250950" cy="1079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FAA" w:rsidRPr="00C72481">
        <w:rPr>
          <w:rFonts w:ascii="Arial" w:hAnsi="Arial" w:cs="Arial"/>
          <w:color w:val="000000" w:themeColor="text1"/>
          <w:sz w:val="24"/>
          <w:szCs w:val="24"/>
        </w:rPr>
        <w:t>Frotar la punta de los dedos de la mano derecha contra la palma de la mano izquierda haciendo movimientos circulares y viceversa.</w:t>
      </w:r>
      <w:r w:rsidR="00EC2259">
        <w:rPr>
          <w:noProof/>
          <w:lang w:eastAsia="es-CO"/>
        </w:rPr>
        <mc:AlternateContent>
          <mc:Choice Requires="wps">
            <w:drawing>
              <wp:anchor distT="0" distB="0" distL="114300" distR="114300" simplePos="0" relativeHeight="251682816" behindDoc="0" locked="0" layoutInCell="1" allowOverlap="1" wp14:anchorId="7577C293" wp14:editId="0E70650F">
                <wp:simplePos x="0" y="0"/>
                <wp:positionH relativeFrom="column">
                  <wp:posOffset>2177415</wp:posOffset>
                </wp:positionH>
                <wp:positionV relativeFrom="paragraph">
                  <wp:posOffset>149860</wp:posOffset>
                </wp:positionV>
                <wp:extent cx="273050" cy="196850"/>
                <wp:effectExtent l="0" t="0" r="0" b="0"/>
                <wp:wrapNone/>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3050" cy="196850"/>
                        </a:xfrm>
                        <a:prstGeom prst="rect">
                          <a:avLst/>
                        </a:prstGeom>
                        <a:solidFill>
                          <a:srgbClr val="FFFFFF"/>
                        </a:solidFill>
                        <a:ln w="9525">
                          <a:noFill/>
                          <a:miter lim="800000"/>
                          <a:headEnd/>
                          <a:tailEnd/>
                        </a:ln>
                      </wps:spPr>
                      <wps:txbx>
                        <w:txbxContent>
                          <w:p w:rsidR="001E5488" w:rsidRDefault="001E5488" w:rsidP="00904C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71.45pt;margin-top:11.8pt;width:21.5pt;height:15.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" stroked="f">
                <v:textbox>
                  <w:txbxContent>
                    <w:p w:rsidR="001E5488" w:rsidRDefault="001E5488" w:rsidP="00904C1D"/>
                  </w:txbxContent>
                </v:textbox>
              </v:shape>
            </w:pict>
          </mc:Fallback>
        </mc:AlternateContent>
      </w:r>
    </w:p>
    <w:p w:rsidR="005B7FAA"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Frotar las muñecas en forma circular hasta el tercio medio del antebrazo.</w:t>
      </w:r>
    </w:p>
    <w:p w:rsidR="001E15AA" w:rsidRDefault="00F84DE0"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lastRenderedPageBreak/>
        <w:drawing>
          <wp:anchor distT="0" distB="0" distL="114300" distR="114300" simplePos="0" relativeHeight="251744256" behindDoc="0" locked="0" layoutInCell="1" allowOverlap="1" wp14:anchorId="7CD0D54C" wp14:editId="7293C0C3">
            <wp:simplePos x="0" y="0"/>
            <wp:positionH relativeFrom="column">
              <wp:posOffset>539115</wp:posOffset>
            </wp:positionH>
            <wp:positionV relativeFrom="paragraph">
              <wp:posOffset>682625</wp:posOffset>
            </wp:positionV>
            <wp:extent cx="1304925" cy="877570"/>
            <wp:effectExtent l="0" t="0" r="0" b="0"/>
            <wp:wrapTopAndBottom/>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58146" t="40644" r="27939" b="42052"/>
                    <a:stretch/>
                  </pic:blipFill>
                  <pic:spPr bwMode="auto">
                    <a:xfrm>
                      <a:off x="0" y="0"/>
                      <a:ext cx="1304925" cy="877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FAA" w:rsidRPr="00C72481">
        <w:rPr>
          <w:rFonts w:ascii="Arial" w:hAnsi="Arial" w:cs="Arial"/>
          <w:color w:val="000000" w:themeColor="text1"/>
          <w:sz w:val="24"/>
          <w:szCs w:val="24"/>
        </w:rPr>
        <w:t>Enjuagar con abundante agua para retirar fácilmente el jabón y evitar dermatitis de contacto sin dejar caer las manos por debajo de la cintura, siempre mantenerlas arriba.</w:t>
      </w:r>
    </w:p>
    <w:p w:rsidR="00246D73" w:rsidRPr="00F84DE0" w:rsidRDefault="00EC2259" w:rsidP="001E15AA">
      <w:pPr>
        <w:pStyle w:val="Prrafodelista"/>
        <w:autoSpaceDE w:val="0"/>
        <w:autoSpaceDN w:val="0"/>
        <w:adjustRightInd w:val="0"/>
        <w:spacing w:after="0" w:line="240" w:lineRule="auto"/>
        <w:jc w:val="both"/>
        <w:rPr>
          <w:rFonts w:ascii="Arial" w:hAnsi="Arial" w:cs="Arial"/>
          <w:color w:val="000000" w:themeColor="text1"/>
          <w:sz w:val="24"/>
          <w:szCs w:val="24"/>
        </w:rPr>
      </w:pPr>
      <w:r>
        <w:rPr>
          <w:noProof/>
          <w:lang w:eastAsia="es-CO"/>
        </w:rPr>
        <mc:AlternateContent>
          <mc:Choice Requires="wps">
            <w:drawing>
              <wp:anchor distT="0" distB="0" distL="114300" distR="114300" simplePos="0" relativeHeight="251684864" behindDoc="0" locked="0" layoutInCell="1" allowOverlap="1">
                <wp:simplePos x="0" y="0"/>
                <wp:positionH relativeFrom="column">
                  <wp:posOffset>2075815</wp:posOffset>
                </wp:positionH>
                <wp:positionV relativeFrom="paragraph">
                  <wp:posOffset>1270</wp:posOffset>
                </wp:positionV>
                <wp:extent cx="273050" cy="196850"/>
                <wp:effectExtent l="0" t="0" r="0" b="0"/>
                <wp:wrapNone/>
                <wp:docPr id="28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3050" cy="196850"/>
                        </a:xfrm>
                        <a:prstGeom prst="rect">
                          <a:avLst/>
                        </a:prstGeom>
                        <a:solidFill>
                          <a:srgbClr val="FFFFFF"/>
                        </a:solidFill>
                        <a:ln w="9525">
                          <a:noFill/>
                          <a:miter lim="800000"/>
                          <a:headEnd/>
                          <a:tailEnd/>
                        </a:ln>
                      </wps:spPr>
                      <wps:txbx>
                        <w:txbxContent>
                          <w:p w:rsidR="001E5488" w:rsidRDefault="001E5488" w:rsidP="00246D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63.45pt;margin-top:.1pt;width:21.5pt;height:15.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" stroked="f">
                <v:textbox>
                  <w:txbxContent>
                    <w:p w:rsidR="001E5488" w:rsidRDefault="001E5488" w:rsidP="00246D73"/>
                  </w:txbxContent>
                </v:textbox>
              </v:shape>
            </w:pict>
          </mc:Fallback>
        </mc:AlternateContent>
      </w:r>
    </w:p>
    <w:p w:rsidR="005B7FAA" w:rsidRPr="00C72481" w:rsidRDefault="005B7FAA"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Secar con toalla de papel desechable.</w:t>
      </w:r>
    </w:p>
    <w:p w:rsidR="00246D73" w:rsidRPr="00C72481" w:rsidRDefault="003660F1" w:rsidP="00767CAD">
      <w:p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5280" behindDoc="0" locked="0" layoutInCell="1" allowOverlap="1" wp14:anchorId="4347E7A4" wp14:editId="388E526C">
            <wp:simplePos x="0" y="0"/>
            <wp:positionH relativeFrom="column">
              <wp:posOffset>458470</wp:posOffset>
            </wp:positionH>
            <wp:positionV relativeFrom="paragraph">
              <wp:posOffset>68580</wp:posOffset>
            </wp:positionV>
            <wp:extent cx="1250950" cy="945515"/>
            <wp:effectExtent l="0" t="0" r="0" b="0"/>
            <wp:wrapTopAndBottom/>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28507" t="58752" r="56900" b="22737"/>
                    <a:stretch/>
                  </pic:blipFill>
                  <pic:spPr bwMode="auto">
                    <a:xfrm>
                      <a:off x="0" y="0"/>
                      <a:ext cx="1250950" cy="945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C2259">
        <w:rPr>
          <w:rFonts w:ascii="Arial" w:hAnsi="Arial" w:cs="Arial"/>
          <w:noProof/>
          <w:color w:val="000000" w:themeColor="text1"/>
          <w:sz w:val="24"/>
          <w:szCs w:val="24"/>
          <w:lang w:eastAsia="es-CO"/>
        </w:rPr>
        <mc:AlternateContent>
          <mc:Choice Requires="wps">
            <w:drawing>
              <wp:anchor distT="0" distB="0" distL="114300" distR="114300" simplePos="0" relativeHeight="251686912" behindDoc="0" locked="0" layoutInCell="1" allowOverlap="1">
                <wp:simplePos x="0" y="0"/>
                <wp:positionH relativeFrom="column">
                  <wp:posOffset>2177415</wp:posOffset>
                </wp:positionH>
                <wp:positionV relativeFrom="paragraph">
                  <wp:posOffset>29845</wp:posOffset>
                </wp:positionV>
                <wp:extent cx="273050" cy="196850"/>
                <wp:effectExtent l="0" t="0" r="0" b="0"/>
                <wp:wrapNone/>
                <wp:docPr id="2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3050" cy="196850"/>
                        </a:xfrm>
                        <a:prstGeom prst="rect">
                          <a:avLst/>
                        </a:prstGeom>
                        <a:solidFill>
                          <a:srgbClr val="FFFFFF"/>
                        </a:solidFill>
                        <a:ln w="9525">
                          <a:noFill/>
                          <a:miter lim="800000"/>
                          <a:headEnd/>
                          <a:tailEnd/>
                        </a:ln>
                      </wps:spPr>
                      <wps:txbx>
                        <w:txbxContent>
                          <w:p w:rsidR="001E5488" w:rsidRDefault="001E5488" w:rsidP="00246D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71.45pt;margin-top:2.35pt;width:21.5pt;height:15.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" stroked="f">
                <v:textbox>
                  <w:txbxContent>
                    <w:p w:rsidR="001E5488" w:rsidRDefault="001E5488" w:rsidP="00246D73"/>
                  </w:txbxContent>
                </v:textbox>
              </v:shape>
            </w:pict>
          </mc:Fallback>
        </mc:AlternateContent>
      </w:r>
    </w:p>
    <w:p w:rsidR="009F6A93" w:rsidRPr="00C72481" w:rsidRDefault="003660F1" w:rsidP="00767CAD">
      <w:pPr>
        <w:pStyle w:val="Prrafodelista"/>
        <w:numPr>
          <w:ilvl w:val="0"/>
          <w:numId w:val="7"/>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6304" behindDoc="0" locked="0" layoutInCell="1" allowOverlap="1" wp14:anchorId="46FCDCE4" wp14:editId="6DB2E0A1">
            <wp:simplePos x="0" y="0"/>
            <wp:positionH relativeFrom="column">
              <wp:posOffset>459740</wp:posOffset>
            </wp:positionH>
            <wp:positionV relativeFrom="paragraph">
              <wp:posOffset>443865</wp:posOffset>
            </wp:positionV>
            <wp:extent cx="1092200" cy="952500"/>
            <wp:effectExtent l="0" t="0" r="0" b="0"/>
            <wp:wrapTopAndBottom/>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43327" t="58350" r="41967" b="23340"/>
                    <a:stretch/>
                  </pic:blipFill>
                  <pic:spPr bwMode="auto">
                    <a:xfrm>
                      <a:off x="0" y="0"/>
                      <a:ext cx="1092200" cy="952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7FAA" w:rsidRPr="00C72481">
        <w:rPr>
          <w:rFonts w:ascii="Arial" w:hAnsi="Arial" w:cs="Arial"/>
          <w:color w:val="000000" w:themeColor="text1"/>
          <w:sz w:val="24"/>
          <w:szCs w:val="24"/>
        </w:rPr>
        <w:t>Cerrar la llave sin contaminar las manos, tocando la llave con la toalla de papel y luego desecharla en caneca verde.</w:t>
      </w:r>
    </w:p>
    <w:p w:rsidR="005B7FAA" w:rsidRDefault="00EC2259" w:rsidP="003660F1">
      <w:pPr>
        <w:pStyle w:val="Prrafodelista"/>
        <w:numPr>
          <w:ilvl w:val="0"/>
          <w:numId w:val="7"/>
        </w:numPr>
        <w:jc w:val="both"/>
        <w:rPr>
          <w:rFonts w:ascii="Arial" w:hAnsi="Arial" w:cs="Arial"/>
          <w:color w:val="000000" w:themeColor="text1"/>
          <w:sz w:val="24"/>
          <w:szCs w:val="24"/>
        </w:rPr>
      </w:pPr>
      <w:r>
        <w:rPr>
          <w:rFonts w:ascii="Arial" w:hAnsi="Arial" w:cs="Arial"/>
          <w:noProof/>
          <w:color w:val="000000" w:themeColor="text1"/>
          <w:sz w:val="24"/>
          <w:szCs w:val="24"/>
          <w:lang w:eastAsia="es-CO"/>
        </w:rPr>
        <mc:AlternateContent>
          <mc:Choice Requires="wps">
            <w:drawing>
              <wp:anchor distT="0" distB="0" distL="114300" distR="114300" simplePos="0" relativeHeight="251688960" behindDoc="0" locked="0" layoutInCell="1" allowOverlap="1">
                <wp:simplePos x="0" y="0"/>
                <wp:positionH relativeFrom="column">
                  <wp:posOffset>2221865</wp:posOffset>
                </wp:positionH>
                <wp:positionV relativeFrom="paragraph">
                  <wp:posOffset>34925</wp:posOffset>
                </wp:positionV>
                <wp:extent cx="273050" cy="196850"/>
                <wp:effectExtent l="0" t="0" r="0" b="0"/>
                <wp:wrapNone/>
                <wp:docPr id="2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3050" cy="196850"/>
                        </a:xfrm>
                        <a:prstGeom prst="rect">
                          <a:avLst/>
                        </a:prstGeom>
                        <a:solidFill>
                          <a:srgbClr val="FFFFFF"/>
                        </a:solidFill>
                        <a:ln w="9525">
                          <a:noFill/>
                          <a:miter lim="800000"/>
                          <a:headEnd/>
                          <a:tailEnd/>
                        </a:ln>
                      </wps:spPr>
                      <wps:txbx>
                        <w:txbxContent>
                          <w:p w:rsidR="001E5488" w:rsidRDefault="001E5488" w:rsidP="00AD5E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74.95pt;margin-top:2.75pt;width:21.5pt;height:15.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" stroked="f">
                <v:textbox>
                  <w:txbxContent>
                    <w:p w:rsidR="001E5488" w:rsidRDefault="001E5488" w:rsidP="00AD5E14"/>
                  </w:txbxContent>
                </v:textbox>
              </v:shape>
            </w:pict>
          </mc:Fallback>
        </mc:AlternateContent>
      </w:r>
      <w:r>
        <w:rPr>
          <w:rFonts w:ascii="Arial" w:hAnsi="Arial" w:cs="Arial"/>
          <w:noProof/>
          <w:color w:val="000000" w:themeColor="text1"/>
          <w:sz w:val="24"/>
          <w:szCs w:val="24"/>
          <w:lang w:eastAsia="es-CO"/>
        </w:rPr>
        <mc:AlternateContent>
          <mc:Choice Requires="wps">
            <w:drawing>
              <wp:anchor distT="0" distB="0" distL="114300" distR="114300" simplePos="0" relativeHeight="251672576" behindDoc="0" locked="0" layoutInCell="1" allowOverlap="1">
                <wp:simplePos x="0" y="0"/>
                <wp:positionH relativeFrom="column">
                  <wp:posOffset>2361565</wp:posOffset>
                </wp:positionH>
                <wp:positionV relativeFrom="paragraph">
                  <wp:posOffset>316865</wp:posOffset>
                </wp:positionV>
                <wp:extent cx="171450" cy="76835"/>
                <wp:effectExtent l="0" t="0" r="0" b="0"/>
                <wp:wrapNone/>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71450" cy="76835"/>
                        </a:xfrm>
                        <a:prstGeom prst="rect">
                          <a:avLst/>
                        </a:prstGeom>
                        <a:solidFill>
                          <a:srgbClr val="FFFFFF"/>
                        </a:solidFill>
                        <a:ln w="9525">
                          <a:noFill/>
                          <a:miter lim="800000"/>
                          <a:headEnd/>
                          <a:tailEnd/>
                        </a:ln>
                      </wps:spPr>
                      <wps:txbx>
                        <w:txbxContent>
                          <w:p w:rsidR="001E5488" w:rsidRDefault="001E5488" w:rsidP="008438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85.95pt;margin-top:24.95pt;width:13.5pt;height:6.0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" stroked="f">
                <v:textbox>
                  <w:txbxContent>
                    <w:p w:rsidR="001E5488" w:rsidRDefault="001E5488" w:rsidP="008438CE"/>
                  </w:txbxContent>
                </v:textbox>
              </v:shape>
            </w:pict>
          </mc:Fallback>
        </mc:AlternateContent>
      </w:r>
      <w:r w:rsidR="00AD5E14" w:rsidRPr="00C72481">
        <w:rPr>
          <w:rFonts w:ascii="Arial" w:hAnsi="Arial" w:cs="Arial"/>
          <w:color w:val="000000" w:themeColor="text1"/>
          <w:sz w:val="24"/>
          <w:szCs w:val="24"/>
        </w:rPr>
        <w:t>El procedimiento debe durar aproximadamente de 40-60 segundos.</w:t>
      </w:r>
    </w:p>
    <w:p w:rsidR="00F84DE0" w:rsidRPr="00C72481" w:rsidRDefault="00F84DE0" w:rsidP="00F84DE0">
      <w:pPr>
        <w:pStyle w:val="Prrafodelista"/>
        <w:jc w:val="both"/>
        <w:rPr>
          <w:rFonts w:ascii="Arial" w:hAnsi="Arial" w:cs="Arial"/>
          <w:color w:val="000000" w:themeColor="text1"/>
          <w:sz w:val="24"/>
          <w:szCs w:val="24"/>
        </w:rPr>
      </w:pPr>
    </w:p>
    <w:p w:rsidR="00AD5E14" w:rsidRPr="00C72481" w:rsidRDefault="00AD5E14" w:rsidP="003660F1">
      <w:pPr>
        <w:pStyle w:val="Prrafodelista"/>
        <w:numPr>
          <w:ilvl w:val="1"/>
          <w:numId w:val="23"/>
        </w:numPr>
        <w:jc w:val="both"/>
        <w:rPr>
          <w:rStyle w:val="nfasisintenso"/>
          <w:rFonts w:ascii="Arial" w:hAnsi="Arial" w:cs="Arial"/>
          <w:i w:val="0"/>
          <w:color w:val="000000" w:themeColor="text1"/>
          <w:sz w:val="24"/>
          <w:szCs w:val="24"/>
        </w:rPr>
      </w:pPr>
      <w:r w:rsidRPr="00C72481">
        <w:rPr>
          <w:rStyle w:val="nfasisintenso"/>
          <w:rFonts w:ascii="Arial" w:hAnsi="Arial" w:cs="Arial"/>
          <w:i w:val="0"/>
          <w:color w:val="000000" w:themeColor="text1"/>
          <w:sz w:val="24"/>
          <w:szCs w:val="24"/>
        </w:rPr>
        <w:t>LAVADO CON SOLUCIÓN HIDROALCOHÓLICA</w:t>
      </w:r>
    </w:p>
    <w:p w:rsidR="00AD5E14" w:rsidRPr="00C72481" w:rsidRDefault="00A45E1F" w:rsidP="00767CAD">
      <w:pPr>
        <w:jc w:val="both"/>
        <w:rPr>
          <w:rFonts w:ascii="Arial" w:hAnsi="Arial" w:cs="Arial"/>
          <w:b/>
          <w:color w:val="000000" w:themeColor="text1"/>
          <w:sz w:val="24"/>
          <w:szCs w:val="24"/>
        </w:rPr>
      </w:pPr>
      <w:r w:rsidRPr="00C72481">
        <w:rPr>
          <w:rFonts w:ascii="Arial" w:hAnsi="Arial" w:cs="Arial"/>
          <w:b/>
          <w:color w:val="000000" w:themeColor="text1"/>
          <w:sz w:val="24"/>
          <w:szCs w:val="24"/>
        </w:rPr>
        <w:t>DEFINICIÓN</w:t>
      </w:r>
    </w:p>
    <w:p w:rsidR="00A45E1F" w:rsidRPr="00C72481" w:rsidRDefault="00A45E1F" w:rsidP="00767CAD">
      <w:pPr>
        <w:jc w:val="both"/>
        <w:rPr>
          <w:rFonts w:ascii="Arial" w:hAnsi="Arial" w:cs="Arial"/>
          <w:color w:val="000000" w:themeColor="text1"/>
          <w:sz w:val="24"/>
          <w:szCs w:val="24"/>
        </w:rPr>
      </w:pPr>
      <w:r w:rsidRPr="00C72481">
        <w:rPr>
          <w:rFonts w:ascii="Arial" w:hAnsi="Arial" w:cs="Arial"/>
          <w:color w:val="000000" w:themeColor="text1"/>
          <w:sz w:val="24"/>
          <w:szCs w:val="24"/>
        </w:rPr>
        <w:t xml:space="preserve">Es la higienización que se realiza con una solución de alcohol </w:t>
      </w:r>
      <w:proofErr w:type="spellStart"/>
      <w:r w:rsidRPr="00C72481">
        <w:rPr>
          <w:rFonts w:ascii="Arial" w:hAnsi="Arial" w:cs="Arial"/>
          <w:color w:val="000000" w:themeColor="text1"/>
          <w:sz w:val="24"/>
          <w:szCs w:val="24"/>
        </w:rPr>
        <w:t>glicerinado</w:t>
      </w:r>
      <w:proofErr w:type="spellEnd"/>
      <w:r w:rsidRPr="00C72481">
        <w:rPr>
          <w:rFonts w:ascii="Arial" w:hAnsi="Arial" w:cs="Arial"/>
          <w:color w:val="000000" w:themeColor="text1"/>
          <w:sz w:val="24"/>
          <w:szCs w:val="24"/>
        </w:rPr>
        <w:t>.</w:t>
      </w:r>
    </w:p>
    <w:p w:rsidR="00A45E1F" w:rsidRPr="00C72481" w:rsidRDefault="00A45E1F" w:rsidP="00767CAD">
      <w:pPr>
        <w:jc w:val="both"/>
        <w:rPr>
          <w:rFonts w:ascii="Arial" w:hAnsi="Arial" w:cs="Arial"/>
          <w:b/>
          <w:color w:val="000000" w:themeColor="text1"/>
          <w:sz w:val="24"/>
          <w:szCs w:val="24"/>
        </w:rPr>
      </w:pPr>
      <w:r w:rsidRPr="00C72481">
        <w:rPr>
          <w:rFonts w:ascii="Arial" w:hAnsi="Arial" w:cs="Arial"/>
          <w:b/>
          <w:color w:val="000000" w:themeColor="text1"/>
          <w:sz w:val="24"/>
          <w:szCs w:val="24"/>
        </w:rPr>
        <w:t>MATERIALES</w:t>
      </w:r>
    </w:p>
    <w:p w:rsidR="00A45E1F" w:rsidRPr="00C72481" w:rsidRDefault="00A45E1F"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 xml:space="preserve">Dispensadores con solución </w:t>
      </w:r>
      <w:proofErr w:type="spellStart"/>
      <w:r w:rsidR="009566B0" w:rsidRPr="00C72481">
        <w:rPr>
          <w:rFonts w:ascii="Arial" w:hAnsi="Arial" w:cs="Arial"/>
          <w:color w:val="000000" w:themeColor="text1"/>
          <w:sz w:val="24"/>
          <w:szCs w:val="24"/>
        </w:rPr>
        <w:t>hidroalcohólica</w:t>
      </w:r>
      <w:proofErr w:type="spellEnd"/>
      <w:r w:rsidR="009566B0" w:rsidRPr="00C72481">
        <w:rPr>
          <w:rFonts w:ascii="Arial" w:hAnsi="Arial" w:cs="Arial"/>
          <w:color w:val="000000" w:themeColor="text1"/>
          <w:sz w:val="24"/>
          <w:szCs w:val="24"/>
        </w:rPr>
        <w:t>.</w:t>
      </w:r>
    </w:p>
    <w:p w:rsidR="00A45E1F" w:rsidRPr="00C72481" w:rsidRDefault="00A45E1F" w:rsidP="00767CAD">
      <w:pPr>
        <w:jc w:val="both"/>
        <w:rPr>
          <w:rFonts w:ascii="Arial" w:hAnsi="Arial" w:cs="Arial"/>
          <w:b/>
          <w:color w:val="000000" w:themeColor="text1"/>
          <w:sz w:val="24"/>
          <w:szCs w:val="24"/>
        </w:rPr>
      </w:pPr>
      <w:r w:rsidRPr="00C72481">
        <w:rPr>
          <w:rFonts w:ascii="Arial" w:hAnsi="Arial" w:cs="Arial"/>
          <w:b/>
          <w:color w:val="000000" w:themeColor="text1"/>
          <w:sz w:val="24"/>
          <w:szCs w:val="24"/>
        </w:rPr>
        <w:t>INDICACIONES</w:t>
      </w:r>
    </w:p>
    <w:p w:rsidR="002603E3"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Antes del contacto directo con el paciente o con objetos inanimados.</w:t>
      </w:r>
    </w:p>
    <w:p w:rsidR="00A37B44"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No reemplaza el lavado de manos quirúrgico.</w:t>
      </w:r>
    </w:p>
    <w:p w:rsidR="00A37B44"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No reemplaza el primer lavado antiséptico al llegar al lugar de trabajo y antes de valorar el primer paciente.</w:t>
      </w:r>
    </w:p>
    <w:p w:rsidR="00A37B44"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Reemplaza los lavados clínicos realizados entre la valoración de un paciente y otro.</w:t>
      </w:r>
    </w:p>
    <w:p w:rsidR="00A37B44"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Al llevar a cabo el control de signos vitales o algún tipo de examen físico.</w:t>
      </w:r>
    </w:p>
    <w:p w:rsidR="00A37B44" w:rsidRPr="00C72481"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Después del contacto con objetos inanimados que hagan parte de la unidad del paciente.</w:t>
      </w:r>
    </w:p>
    <w:p w:rsidR="009566B0" w:rsidRDefault="009566B0" w:rsidP="00767CAD">
      <w:pPr>
        <w:pStyle w:val="Prrafodelista"/>
        <w:numPr>
          <w:ilvl w:val="0"/>
          <w:numId w:val="20"/>
        </w:numPr>
        <w:jc w:val="both"/>
        <w:rPr>
          <w:rFonts w:ascii="Arial" w:hAnsi="Arial" w:cs="Arial"/>
          <w:color w:val="000000" w:themeColor="text1"/>
          <w:sz w:val="24"/>
          <w:szCs w:val="24"/>
        </w:rPr>
      </w:pPr>
      <w:r w:rsidRPr="00C72481">
        <w:rPr>
          <w:rFonts w:ascii="Arial" w:hAnsi="Arial" w:cs="Arial"/>
          <w:color w:val="000000" w:themeColor="text1"/>
          <w:sz w:val="24"/>
          <w:szCs w:val="24"/>
        </w:rPr>
        <w:t>Después de estornudar, toser o tocarse los oídos.</w:t>
      </w:r>
    </w:p>
    <w:p w:rsidR="009566B0" w:rsidRPr="00C72481" w:rsidRDefault="009566B0" w:rsidP="00767CAD">
      <w:pPr>
        <w:jc w:val="both"/>
        <w:rPr>
          <w:rFonts w:ascii="Arial" w:hAnsi="Arial" w:cs="Arial"/>
          <w:b/>
          <w:color w:val="000000" w:themeColor="text1"/>
          <w:sz w:val="24"/>
          <w:szCs w:val="24"/>
        </w:rPr>
      </w:pPr>
      <w:r w:rsidRPr="00C72481">
        <w:rPr>
          <w:rFonts w:ascii="Arial" w:hAnsi="Arial" w:cs="Arial"/>
          <w:b/>
          <w:color w:val="000000" w:themeColor="text1"/>
          <w:sz w:val="24"/>
          <w:szCs w:val="24"/>
        </w:rPr>
        <w:t>TÉCNICA</w:t>
      </w:r>
    </w:p>
    <w:p w:rsidR="009566B0" w:rsidRPr="00C72481" w:rsidRDefault="003660F1"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7328" behindDoc="0" locked="0" layoutInCell="1" allowOverlap="1" wp14:anchorId="2148EFA1" wp14:editId="061DAB17">
            <wp:simplePos x="0" y="0"/>
            <wp:positionH relativeFrom="column">
              <wp:posOffset>472440</wp:posOffset>
            </wp:positionH>
            <wp:positionV relativeFrom="paragraph">
              <wp:posOffset>584200</wp:posOffset>
            </wp:positionV>
            <wp:extent cx="1447800" cy="981075"/>
            <wp:effectExtent l="0" t="0" r="0" b="0"/>
            <wp:wrapTopAndBottom/>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29639" t="21328" r="44569" b="59155"/>
                    <a:stretch/>
                  </pic:blipFill>
                  <pic:spPr bwMode="auto">
                    <a:xfrm>
                      <a:off x="0" y="0"/>
                      <a:ext cx="1447800" cy="981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494E" w:rsidRPr="00C72481">
        <w:rPr>
          <w:rFonts w:ascii="Arial" w:hAnsi="Arial" w:cs="Arial"/>
          <w:color w:val="000000" w:themeColor="text1"/>
          <w:sz w:val="24"/>
          <w:szCs w:val="24"/>
        </w:rPr>
        <w:t xml:space="preserve">Aplicar alcohol </w:t>
      </w:r>
      <w:proofErr w:type="spellStart"/>
      <w:r w:rsidR="00ED494E" w:rsidRPr="00C72481">
        <w:rPr>
          <w:rFonts w:ascii="Arial" w:hAnsi="Arial" w:cs="Arial"/>
          <w:color w:val="000000" w:themeColor="text1"/>
          <w:sz w:val="24"/>
          <w:szCs w:val="24"/>
        </w:rPr>
        <w:t>glicerina</w:t>
      </w:r>
      <w:r w:rsidR="009566B0" w:rsidRPr="00C72481">
        <w:rPr>
          <w:rFonts w:ascii="Arial" w:hAnsi="Arial" w:cs="Arial"/>
          <w:color w:val="000000" w:themeColor="text1"/>
          <w:sz w:val="24"/>
          <w:szCs w:val="24"/>
        </w:rPr>
        <w:t>do</w:t>
      </w:r>
      <w:proofErr w:type="spellEnd"/>
      <w:r w:rsidR="009566B0" w:rsidRPr="00C72481">
        <w:rPr>
          <w:rFonts w:ascii="Arial" w:hAnsi="Arial" w:cs="Arial"/>
          <w:color w:val="000000" w:themeColor="text1"/>
          <w:sz w:val="24"/>
          <w:szCs w:val="24"/>
        </w:rPr>
        <w:t xml:space="preserve"> sobre las manos, cantidad de solución a base de alcohol para cubrir la totalidad de la superficie a tratar.</w:t>
      </w:r>
    </w:p>
    <w:p w:rsidR="009566B0" w:rsidRDefault="009566B0"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color w:val="000000" w:themeColor="text1"/>
          <w:sz w:val="24"/>
          <w:szCs w:val="24"/>
        </w:rPr>
        <w:t xml:space="preserve">Frotar vigorosamente las palmas de las manos entre </w:t>
      </w:r>
      <w:r w:rsidR="00ED494E" w:rsidRPr="00C72481">
        <w:rPr>
          <w:rFonts w:ascii="Arial" w:hAnsi="Arial" w:cs="Arial"/>
          <w:color w:val="000000" w:themeColor="text1"/>
          <w:sz w:val="24"/>
          <w:szCs w:val="24"/>
        </w:rPr>
        <w:t>sí</w:t>
      </w:r>
      <w:r w:rsidRPr="00C72481">
        <w:rPr>
          <w:rFonts w:ascii="Arial" w:hAnsi="Arial" w:cs="Arial"/>
          <w:color w:val="000000" w:themeColor="text1"/>
          <w:sz w:val="24"/>
          <w:szCs w:val="24"/>
        </w:rPr>
        <w:t>.</w:t>
      </w:r>
    </w:p>
    <w:p w:rsidR="001E5488" w:rsidRDefault="001E5488" w:rsidP="001E5488">
      <w:pPr>
        <w:pStyle w:val="Prrafodelista"/>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8352" behindDoc="0" locked="0" layoutInCell="1" allowOverlap="1" wp14:anchorId="2BAD1718" wp14:editId="2A5BC8FD">
            <wp:simplePos x="0" y="0"/>
            <wp:positionH relativeFrom="column">
              <wp:posOffset>476885</wp:posOffset>
            </wp:positionH>
            <wp:positionV relativeFrom="paragraph">
              <wp:posOffset>231140</wp:posOffset>
            </wp:positionV>
            <wp:extent cx="1212850" cy="1022350"/>
            <wp:effectExtent l="0" t="0" r="6350" b="6350"/>
            <wp:wrapTopAndBottom/>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57241" t="21328" r="29410" b="57143"/>
                    <a:stretch/>
                  </pic:blipFill>
                  <pic:spPr bwMode="auto">
                    <a:xfrm>
                      <a:off x="0" y="0"/>
                      <a:ext cx="1212850" cy="1022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566B0" w:rsidRPr="00C72481" w:rsidRDefault="001E5488"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49376" behindDoc="0" locked="0" layoutInCell="1" allowOverlap="1" wp14:anchorId="2E7B15E9" wp14:editId="430468A1">
            <wp:simplePos x="0" y="0"/>
            <wp:positionH relativeFrom="column">
              <wp:posOffset>537210</wp:posOffset>
            </wp:positionH>
            <wp:positionV relativeFrom="paragraph">
              <wp:posOffset>1718945</wp:posOffset>
            </wp:positionV>
            <wp:extent cx="1358900" cy="1022350"/>
            <wp:effectExtent l="0" t="0" r="0" b="6350"/>
            <wp:wrapTopAndBottom/>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29639" t="44869" r="56560" b="37827"/>
                    <a:stretch/>
                  </pic:blipFill>
                  <pic:spPr bwMode="auto">
                    <a:xfrm>
                      <a:off x="0" y="0"/>
                      <a:ext cx="1358900" cy="1022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66B0" w:rsidRPr="00C72481">
        <w:rPr>
          <w:rFonts w:ascii="Arial" w:hAnsi="Arial" w:cs="Arial"/>
          <w:color w:val="000000" w:themeColor="text1"/>
          <w:sz w:val="24"/>
          <w:szCs w:val="24"/>
        </w:rPr>
        <w:t>Frotar la palma de la mano derecha contra el dorso de la mano izquierda entrelazando los dedos y viceversa.</w:t>
      </w:r>
    </w:p>
    <w:p w:rsidR="000B248D" w:rsidRPr="00C72481" w:rsidRDefault="000B248D" w:rsidP="000B248D">
      <w:pPr>
        <w:pStyle w:val="Prrafodelista"/>
        <w:jc w:val="both"/>
        <w:rPr>
          <w:rFonts w:ascii="Arial" w:hAnsi="Arial" w:cs="Arial"/>
          <w:color w:val="000000" w:themeColor="text1"/>
          <w:sz w:val="24"/>
          <w:szCs w:val="24"/>
        </w:rPr>
      </w:pPr>
    </w:p>
    <w:p w:rsidR="000B248D" w:rsidRPr="00C72481" w:rsidRDefault="009566B0" w:rsidP="000B248D">
      <w:pPr>
        <w:pStyle w:val="Prrafodelista"/>
        <w:numPr>
          <w:ilvl w:val="0"/>
          <w:numId w:val="8"/>
        </w:numPr>
        <w:jc w:val="both"/>
        <w:rPr>
          <w:rFonts w:ascii="Arial" w:hAnsi="Arial" w:cs="Arial"/>
          <w:color w:val="000000" w:themeColor="text1"/>
          <w:sz w:val="24"/>
          <w:szCs w:val="24"/>
        </w:rPr>
      </w:pPr>
      <w:r w:rsidRPr="00C72481">
        <w:rPr>
          <w:rFonts w:ascii="Arial" w:hAnsi="Arial" w:cs="Arial"/>
          <w:color w:val="000000" w:themeColor="text1"/>
          <w:sz w:val="24"/>
          <w:szCs w:val="24"/>
        </w:rPr>
        <w:t>Frotar los espacios interdigitales friccionando palma con palma</w:t>
      </w:r>
      <w:r w:rsidR="00ED494E" w:rsidRPr="00C72481">
        <w:rPr>
          <w:rFonts w:ascii="Arial" w:hAnsi="Arial" w:cs="Arial"/>
          <w:color w:val="000000" w:themeColor="text1"/>
          <w:sz w:val="24"/>
          <w:szCs w:val="24"/>
        </w:rPr>
        <w:t xml:space="preserve"> entrelazando los dedos entre sí.</w:t>
      </w:r>
    </w:p>
    <w:p w:rsidR="000B248D" w:rsidRPr="00F84DE0" w:rsidRDefault="002E284C" w:rsidP="00F84DE0">
      <w:pPr>
        <w:spacing w:after="0"/>
        <w:jc w:val="both"/>
        <w:rPr>
          <w:rFonts w:ascii="Arial" w:hAnsi="Arial" w:cs="Arial"/>
          <w:color w:val="000000" w:themeColor="text1"/>
          <w:sz w:val="24"/>
          <w:szCs w:val="24"/>
        </w:rPr>
      </w:pPr>
      <w:r w:rsidRPr="00C72481">
        <w:rPr>
          <w:noProof/>
          <w:lang w:eastAsia="es-CO"/>
        </w:rPr>
        <w:lastRenderedPageBreak/>
        <w:drawing>
          <wp:anchor distT="0" distB="0" distL="114300" distR="114300" simplePos="0" relativeHeight="251750400" behindDoc="0" locked="0" layoutInCell="1" allowOverlap="1" wp14:anchorId="2D17E748" wp14:editId="09107C31">
            <wp:simplePos x="0" y="0"/>
            <wp:positionH relativeFrom="column">
              <wp:posOffset>457835</wp:posOffset>
            </wp:positionH>
            <wp:positionV relativeFrom="paragraph">
              <wp:posOffset>-121285</wp:posOffset>
            </wp:positionV>
            <wp:extent cx="1435100" cy="1117600"/>
            <wp:effectExtent l="0" t="0" r="0" b="6350"/>
            <wp:wrapTopAndBottom/>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43666" t="44668" r="43211" b="38028"/>
                    <a:stretch/>
                  </pic:blipFill>
                  <pic:spPr bwMode="auto">
                    <a:xfrm>
                      <a:off x="0" y="0"/>
                      <a:ext cx="1435100" cy="1117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B248D" w:rsidRPr="00C72481" w:rsidRDefault="009566B0"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color w:val="000000" w:themeColor="text1"/>
          <w:sz w:val="24"/>
          <w:szCs w:val="24"/>
        </w:rPr>
        <w:t>Frotar el dorso de los dedos de una mano con la palma de la mano opuesta agarrándose los dedos y repetirlo con la mano contraria</w:t>
      </w:r>
      <w:r w:rsidR="009C60E9" w:rsidRPr="00C72481">
        <w:rPr>
          <w:rFonts w:ascii="Arial" w:hAnsi="Arial" w:cs="Arial"/>
          <w:color w:val="000000" w:themeColor="text1"/>
          <w:sz w:val="24"/>
          <w:szCs w:val="24"/>
        </w:rPr>
        <w:t>.</w:t>
      </w:r>
    </w:p>
    <w:p w:rsidR="002E284C" w:rsidRDefault="001E5488" w:rsidP="002E284C">
      <w:pPr>
        <w:pStyle w:val="Prrafodelista"/>
        <w:numPr>
          <w:ilvl w:val="0"/>
          <w:numId w:val="8"/>
        </w:numPr>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52448" behindDoc="0" locked="0" layoutInCell="1" allowOverlap="1" wp14:anchorId="3026B8F9" wp14:editId="5892FC9A">
            <wp:simplePos x="0" y="0"/>
            <wp:positionH relativeFrom="column">
              <wp:posOffset>2139315</wp:posOffset>
            </wp:positionH>
            <wp:positionV relativeFrom="paragraph">
              <wp:posOffset>541655</wp:posOffset>
            </wp:positionV>
            <wp:extent cx="1590675" cy="1219200"/>
            <wp:effectExtent l="0" t="0" r="9525" b="0"/>
            <wp:wrapTopAndBottom/>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28960" t="68410" r="57239" b="14487"/>
                    <a:stretch/>
                  </pic:blipFill>
                  <pic:spPr bwMode="auto">
                    <a:xfrm>
                      <a:off x="0" y="0"/>
                      <a:ext cx="1590675" cy="1219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72481">
        <w:rPr>
          <w:rFonts w:ascii="Arial" w:hAnsi="Arial" w:cs="Arial"/>
          <w:noProof/>
          <w:color w:val="000000" w:themeColor="text1"/>
          <w:sz w:val="24"/>
          <w:szCs w:val="24"/>
          <w:lang w:eastAsia="es-CO"/>
        </w:rPr>
        <w:drawing>
          <wp:anchor distT="0" distB="0" distL="114300" distR="114300" simplePos="0" relativeHeight="251751424" behindDoc="0" locked="0" layoutInCell="1" allowOverlap="1" wp14:anchorId="61C08B4D" wp14:editId="32ACF459">
            <wp:simplePos x="0" y="0"/>
            <wp:positionH relativeFrom="column">
              <wp:posOffset>472440</wp:posOffset>
            </wp:positionH>
            <wp:positionV relativeFrom="paragraph">
              <wp:posOffset>541655</wp:posOffset>
            </wp:positionV>
            <wp:extent cx="1333500" cy="1216025"/>
            <wp:effectExtent l="0" t="0" r="0" b="3175"/>
            <wp:wrapTopAndBottom/>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56789" t="44870" r="29749" b="38430"/>
                    <a:stretch/>
                  </pic:blipFill>
                  <pic:spPr bwMode="auto">
                    <a:xfrm>
                      <a:off x="0" y="0"/>
                      <a:ext cx="1333500" cy="1216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66B0" w:rsidRPr="001E5488">
        <w:rPr>
          <w:rFonts w:ascii="Arial" w:hAnsi="Arial" w:cs="Arial"/>
          <w:color w:val="000000" w:themeColor="text1"/>
          <w:sz w:val="24"/>
          <w:szCs w:val="24"/>
        </w:rPr>
        <w:t>Con movimiento de rotación frotar con pulgar izquierdo, rodeándolo con la palma de la mano derecha y viceversa</w:t>
      </w:r>
      <w:r w:rsidR="009C60E9" w:rsidRPr="001E5488">
        <w:rPr>
          <w:rFonts w:ascii="Arial" w:hAnsi="Arial" w:cs="Arial"/>
          <w:color w:val="000000" w:themeColor="text1"/>
          <w:sz w:val="24"/>
          <w:szCs w:val="24"/>
        </w:rPr>
        <w:t>.</w:t>
      </w:r>
    </w:p>
    <w:p w:rsidR="001E5488" w:rsidRPr="001E5488" w:rsidRDefault="001E5488" w:rsidP="001E5488">
      <w:pPr>
        <w:pStyle w:val="Prrafodelista"/>
        <w:jc w:val="both"/>
        <w:rPr>
          <w:rFonts w:ascii="Arial" w:hAnsi="Arial" w:cs="Arial"/>
          <w:color w:val="000000" w:themeColor="text1"/>
          <w:sz w:val="24"/>
          <w:szCs w:val="24"/>
        </w:rPr>
      </w:pPr>
    </w:p>
    <w:p w:rsidR="009566B0" w:rsidRPr="00C72481" w:rsidRDefault="009566B0"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color w:val="000000" w:themeColor="text1"/>
          <w:sz w:val="24"/>
          <w:szCs w:val="24"/>
        </w:rPr>
        <w:t>Frotar la punta de los dedos de la mano derecha contra la palma de la mano izquierda haciendo movimientos circulares y viceversa</w:t>
      </w:r>
      <w:r w:rsidR="009C60E9" w:rsidRPr="00C72481">
        <w:rPr>
          <w:rFonts w:ascii="Arial" w:hAnsi="Arial" w:cs="Arial"/>
          <w:color w:val="000000" w:themeColor="text1"/>
          <w:sz w:val="24"/>
          <w:szCs w:val="24"/>
        </w:rPr>
        <w:t>.</w:t>
      </w:r>
    </w:p>
    <w:p w:rsidR="000B248D" w:rsidRPr="00C72481" w:rsidRDefault="001E5488" w:rsidP="000B248D">
      <w:pPr>
        <w:pStyle w:val="Prrafodelista"/>
        <w:jc w:val="both"/>
        <w:rPr>
          <w:rFonts w:ascii="Arial" w:hAnsi="Arial" w:cs="Arial"/>
          <w:color w:val="000000" w:themeColor="text1"/>
          <w:sz w:val="24"/>
          <w:szCs w:val="24"/>
        </w:rPr>
      </w:pPr>
      <w:r w:rsidRPr="00C72481">
        <w:rPr>
          <w:rFonts w:ascii="Arial" w:hAnsi="Arial" w:cs="Arial"/>
          <w:noProof/>
          <w:color w:val="000000" w:themeColor="text1"/>
          <w:sz w:val="24"/>
          <w:szCs w:val="24"/>
          <w:lang w:eastAsia="es-CO"/>
        </w:rPr>
        <w:drawing>
          <wp:anchor distT="0" distB="0" distL="114300" distR="114300" simplePos="0" relativeHeight="251753472" behindDoc="0" locked="0" layoutInCell="1" allowOverlap="1" wp14:anchorId="13DD7121" wp14:editId="3149AD5F">
            <wp:simplePos x="0" y="0"/>
            <wp:positionH relativeFrom="column">
              <wp:posOffset>440055</wp:posOffset>
            </wp:positionH>
            <wp:positionV relativeFrom="paragraph">
              <wp:posOffset>144780</wp:posOffset>
            </wp:positionV>
            <wp:extent cx="1517650" cy="1123950"/>
            <wp:effectExtent l="0" t="0" r="6350" b="0"/>
            <wp:wrapTopAndBottom/>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43552" t="68612" r="43438" b="15292"/>
                    <a:stretch/>
                  </pic:blipFill>
                  <pic:spPr bwMode="auto">
                    <a:xfrm>
                      <a:off x="0" y="0"/>
                      <a:ext cx="1517650" cy="1123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C60E9" w:rsidRPr="00C72481" w:rsidRDefault="0057293B" w:rsidP="00767CAD">
      <w:pPr>
        <w:pStyle w:val="Prrafodelista"/>
        <w:numPr>
          <w:ilvl w:val="0"/>
          <w:numId w:val="8"/>
        </w:numPr>
        <w:jc w:val="both"/>
        <w:rPr>
          <w:rFonts w:ascii="Arial" w:hAnsi="Arial" w:cs="Arial"/>
          <w:color w:val="000000" w:themeColor="text1"/>
          <w:sz w:val="24"/>
          <w:szCs w:val="24"/>
        </w:rPr>
      </w:pPr>
      <w:r w:rsidRPr="00C72481">
        <w:rPr>
          <w:rFonts w:ascii="Arial" w:hAnsi="Arial" w:cs="Arial"/>
          <w:color w:val="000000" w:themeColor="text1"/>
          <w:sz w:val="24"/>
          <w:szCs w:val="24"/>
        </w:rPr>
        <w:t xml:space="preserve">Dejar </w:t>
      </w:r>
      <w:r w:rsidR="009566B0" w:rsidRPr="00C72481">
        <w:rPr>
          <w:rFonts w:ascii="Arial" w:hAnsi="Arial" w:cs="Arial"/>
          <w:color w:val="000000" w:themeColor="text1"/>
          <w:sz w:val="24"/>
          <w:szCs w:val="24"/>
        </w:rPr>
        <w:t>secar completamente la solución.</w:t>
      </w:r>
    </w:p>
    <w:p w:rsidR="002E284C" w:rsidRDefault="001E5488" w:rsidP="003660F1">
      <w:pPr>
        <w:tabs>
          <w:tab w:val="left" w:pos="1150"/>
        </w:tabs>
        <w:jc w:val="both"/>
        <w:rPr>
          <w:rFonts w:ascii="Arial" w:hAnsi="Arial" w:cs="Arial"/>
          <w:noProof/>
          <w:color w:val="000000" w:themeColor="text1"/>
          <w:sz w:val="24"/>
          <w:szCs w:val="24"/>
          <w:lang w:eastAsia="es-CO"/>
        </w:rPr>
      </w:pPr>
      <w:r w:rsidRPr="00C72481">
        <w:rPr>
          <w:rFonts w:ascii="Arial" w:hAnsi="Arial" w:cs="Arial"/>
          <w:noProof/>
          <w:color w:val="000000" w:themeColor="text1"/>
          <w:sz w:val="24"/>
          <w:szCs w:val="24"/>
          <w:lang w:eastAsia="es-CO"/>
        </w:rPr>
        <w:drawing>
          <wp:anchor distT="0" distB="0" distL="114300" distR="114300" simplePos="0" relativeHeight="251689984" behindDoc="0" locked="0" layoutInCell="1" allowOverlap="1" wp14:anchorId="42303AA7" wp14:editId="4F46E5D8">
            <wp:simplePos x="0" y="0"/>
            <wp:positionH relativeFrom="column">
              <wp:posOffset>443865</wp:posOffset>
            </wp:positionH>
            <wp:positionV relativeFrom="paragraph">
              <wp:posOffset>41275</wp:posOffset>
            </wp:positionV>
            <wp:extent cx="1524000" cy="1130300"/>
            <wp:effectExtent l="0" t="0" r="0" b="0"/>
            <wp:wrapSquare wrapText="bothSides"/>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57015" t="68769" r="30202" b="15895"/>
                    <a:stretch/>
                  </pic:blipFill>
                  <pic:spPr bwMode="auto">
                    <a:xfrm>
                      <a:off x="0" y="0"/>
                      <a:ext cx="1524000" cy="1130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660F1" w:rsidRPr="00C72481" w:rsidRDefault="003660F1" w:rsidP="003660F1">
      <w:pPr>
        <w:tabs>
          <w:tab w:val="left" w:pos="1150"/>
        </w:tabs>
        <w:jc w:val="both"/>
        <w:rPr>
          <w:rFonts w:ascii="Arial" w:hAnsi="Arial" w:cs="Arial"/>
          <w:color w:val="000000" w:themeColor="text1"/>
          <w:sz w:val="24"/>
          <w:szCs w:val="24"/>
        </w:rPr>
      </w:pPr>
    </w:p>
    <w:p w:rsidR="000B248D" w:rsidRPr="00C72481" w:rsidRDefault="000B248D" w:rsidP="003660F1">
      <w:pPr>
        <w:tabs>
          <w:tab w:val="left" w:pos="1150"/>
        </w:tabs>
        <w:jc w:val="both"/>
        <w:rPr>
          <w:rFonts w:ascii="Arial" w:hAnsi="Arial" w:cs="Arial"/>
          <w:color w:val="000000" w:themeColor="text1"/>
          <w:sz w:val="24"/>
          <w:szCs w:val="24"/>
        </w:rPr>
      </w:pPr>
    </w:p>
    <w:p w:rsidR="000B248D" w:rsidRPr="00C72481" w:rsidRDefault="000B248D" w:rsidP="003660F1">
      <w:pPr>
        <w:tabs>
          <w:tab w:val="left" w:pos="1150"/>
        </w:tabs>
        <w:jc w:val="both"/>
        <w:rPr>
          <w:rFonts w:ascii="Arial" w:hAnsi="Arial" w:cs="Arial"/>
          <w:color w:val="000000" w:themeColor="text1"/>
          <w:sz w:val="24"/>
          <w:szCs w:val="24"/>
        </w:rPr>
      </w:pPr>
    </w:p>
    <w:p w:rsidR="0057293B" w:rsidRPr="00C72481" w:rsidRDefault="0057293B" w:rsidP="003660F1">
      <w:pPr>
        <w:pStyle w:val="Prrafodelista"/>
        <w:numPr>
          <w:ilvl w:val="0"/>
          <w:numId w:val="8"/>
        </w:numPr>
        <w:tabs>
          <w:tab w:val="left" w:pos="1150"/>
        </w:tabs>
        <w:jc w:val="both"/>
        <w:rPr>
          <w:rFonts w:ascii="Arial" w:hAnsi="Arial" w:cs="Arial"/>
          <w:color w:val="000000" w:themeColor="text1"/>
          <w:sz w:val="24"/>
          <w:szCs w:val="24"/>
        </w:rPr>
      </w:pPr>
      <w:r w:rsidRPr="00C72481">
        <w:rPr>
          <w:rFonts w:ascii="Arial" w:hAnsi="Arial" w:cs="Arial"/>
          <w:color w:val="000000" w:themeColor="text1"/>
          <w:sz w:val="24"/>
          <w:szCs w:val="24"/>
        </w:rPr>
        <w:t>El procedimiento debe durar aproximadamente de 20-30 segundos.</w:t>
      </w:r>
    </w:p>
    <w:p w:rsidR="001E5488" w:rsidRPr="001E5488" w:rsidRDefault="009E7E8D" w:rsidP="002E284C">
      <w:pPr>
        <w:pStyle w:val="Ttulo1"/>
        <w:numPr>
          <w:ilvl w:val="0"/>
          <w:numId w:val="23"/>
        </w:numPr>
        <w:jc w:val="both"/>
        <w:rPr>
          <w:rFonts w:ascii="Arial" w:hAnsi="Arial" w:cs="Arial"/>
          <w:color w:val="auto"/>
          <w:sz w:val="24"/>
          <w:szCs w:val="24"/>
        </w:rPr>
      </w:pPr>
      <w:bookmarkStart w:id="18" w:name="_Toc482623518"/>
      <w:r w:rsidRPr="001E5488">
        <w:rPr>
          <w:rFonts w:ascii="Arial" w:hAnsi="Arial" w:cs="Arial"/>
          <w:color w:val="000000" w:themeColor="text1"/>
          <w:sz w:val="24"/>
          <w:szCs w:val="24"/>
        </w:rPr>
        <w:lastRenderedPageBreak/>
        <w:t>INDICADORES</w:t>
      </w:r>
      <w:bookmarkEnd w:id="18"/>
      <w:r w:rsidRPr="001E5488">
        <w:rPr>
          <w:rFonts w:ascii="Arial" w:hAnsi="Arial" w:cs="Arial"/>
          <w:color w:val="000000" w:themeColor="text1"/>
          <w:sz w:val="24"/>
          <w:szCs w:val="24"/>
        </w:rPr>
        <w:t xml:space="preserve"> </w:t>
      </w:r>
    </w:p>
    <w:p w:rsidR="002E284C" w:rsidRDefault="001E5488" w:rsidP="001E5488">
      <w:pPr>
        <w:pStyle w:val="Ttulo1"/>
        <w:numPr>
          <w:ilvl w:val="0"/>
          <w:numId w:val="23"/>
        </w:numPr>
        <w:jc w:val="both"/>
        <w:rPr>
          <w:rFonts w:ascii="Arial" w:hAnsi="Arial" w:cs="Arial"/>
          <w:color w:val="auto"/>
          <w:sz w:val="24"/>
          <w:szCs w:val="24"/>
        </w:rPr>
      </w:pPr>
      <w:r w:rsidRPr="00C72481">
        <w:rPr>
          <w:rFonts w:ascii="Arial" w:hAnsi="Arial" w:cs="Arial"/>
          <w:noProof/>
          <w:color w:val="000000" w:themeColor="text1"/>
          <w:sz w:val="24"/>
          <w:szCs w:val="24"/>
          <w:lang w:eastAsia="es-CO"/>
        </w:rPr>
        <w:drawing>
          <wp:anchor distT="0" distB="0" distL="114300" distR="114300" simplePos="0" relativeHeight="251758592" behindDoc="0" locked="0" layoutInCell="1" allowOverlap="1" wp14:anchorId="1E08043B" wp14:editId="3496FB2A">
            <wp:simplePos x="0" y="0"/>
            <wp:positionH relativeFrom="column">
              <wp:posOffset>177165</wp:posOffset>
            </wp:positionH>
            <wp:positionV relativeFrom="paragraph">
              <wp:posOffset>102235</wp:posOffset>
            </wp:positionV>
            <wp:extent cx="5895975" cy="2514600"/>
            <wp:effectExtent l="0" t="0" r="9525"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28A0092B-C50C-407E-A947-70E740481C1C}">
                          <a14:useLocalDpi xmlns:a14="http://schemas.microsoft.com/office/drawing/2010/main" val="0"/>
                        </a:ext>
                      </a:extLst>
                    </a:blip>
                    <a:srcRect l="18184" t="25758" r="19691" b="43533"/>
                    <a:stretch/>
                  </pic:blipFill>
                  <pic:spPr bwMode="auto">
                    <a:xfrm>
                      <a:off x="0" y="0"/>
                      <a:ext cx="5895975" cy="25146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E284C" w:rsidRPr="00FC09D9">
        <w:rPr>
          <w:rFonts w:ascii="Arial" w:hAnsi="Arial" w:cs="Arial"/>
          <w:noProof/>
          <w:color w:val="auto"/>
          <w:sz w:val="24"/>
          <w:szCs w:val="24"/>
          <w:lang w:eastAsia="es-CO"/>
        </w:rPr>
        <w:drawing>
          <wp:anchor distT="0" distB="0" distL="114300" distR="114300" simplePos="0" relativeHeight="251760640" behindDoc="0" locked="0" layoutInCell="1" allowOverlap="1" wp14:anchorId="1F2E48C9" wp14:editId="4DAB0848">
            <wp:simplePos x="0" y="0"/>
            <wp:positionH relativeFrom="column">
              <wp:posOffset>177165</wp:posOffset>
            </wp:positionH>
            <wp:positionV relativeFrom="paragraph">
              <wp:posOffset>2687955</wp:posOffset>
            </wp:positionV>
            <wp:extent cx="5895975" cy="1419225"/>
            <wp:effectExtent l="0" t="0" r="9525"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141922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9" w:name="_Toc482623519"/>
      <w:r w:rsidR="009367BB" w:rsidRPr="00FC09D9">
        <w:rPr>
          <w:rFonts w:ascii="Arial" w:hAnsi="Arial" w:cs="Arial"/>
          <w:color w:val="auto"/>
          <w:sz w:val="24"/>
          <w:szCs w:val="24"/>
        </w:rPr>
        <w:t>BIBLIOGRAFIA</w:t>
      </w:r>
      <w:bookmarkEnd w:id="19"/>
    </w:p>
    <w:p w:rsidR="002E284C" w:rsidRPr="002E284C" w:rsidRDefault="002E284C" w:rsidP="002E284C">
      <w:pPr>
        <w:spacing w:after="0"/>
      </w:pPr>
    </w:p>
    <w:p w:rsidR="008A4EF3" w:rsidRPr="00FC09D9" w:rsidRDefault="006D7ED1" w:rsidP="008A4EF3">
      <w:pPr>
        <w:pStyle w:val="Prrafodelista"/>
        <w:numPr>
          <w:ilvl w:val="0"/>
          <w:numId w:val="36"/>
        </w:numPr>
        <w:tabs>
          <w:tab w:val="left" w:pos="2530"/>
        </w:tabs>
        <w:jc w:val="both"/>
        <w:rPr>
          <w:rFonts w:ascii="Arial" w:hAnsi="Arial" w:cs="Arial"/>
          <w:color w:val="000000" w:themeColor="text1"/>
          <w:sz w:val="24"/>
          <w:szCs w:val="24"/>
        </w:rPr>
      </w:pPr>
      <w:r w:rsidRPr="00FC09D9">
        <w:rPr>
          <w:rFonts w:ascii="Arial" w:hAnsi="Arial" w:cs="Arial"/>
          <w:color w:val="000000" w:themeColor="text1"/>
          <w:sz w:val="24"/>
          <w:szCs w:val="24"/>
        </w:rPr>
        <w:t xml:space="preserve">Paquetes </w:t>
      </w:r>
      <w:proofErr w:type="spellStart"/>
      <w:r w:rsidRPr="00FC09D9">
        <w:rPr>
          <w:rFonts w:ascii="Arial" w:hAnsi="Arial" w:cs="Arial"/>
          <w:color w:val="000000" w:themeColor="text1"/>
          <w:sz w:val="24"/>
          <w:szCs w:val="24"/>
        </w:rPr>
        <w:t>Instruccionales</w:t>
      </w:r>
      <w:proofErr w:type="spellEnd"/>
      <w:r w:rsidRPr="00FC09D9">
        <w:rPr>
          <w:rFonts w:ascii="Arial" w:hAnsi="Arial" w:cs="Arial"/>
          <w:color w:val="000000" w:themeColor="text1"/>
          <w:sz w:val="24"/>
          <w:szCs w:val="24"/>
        </w:rPr>
        <w:t xml:space="preserve"> Guía Técnica “Buenas Prácticas Para La Seguridad Del Paciente En La Atención En Salud</w:t>
      </w:r>
      <w:r w:rsidR="009367BB" w:rsidRPr="00FC09D9">
        <w:rPr>
          <w:rFonts w:ascii="Arial" w:hAnsi="Arial" w:cs="Arial"/>
          <w:color w:val="000000" w:themeColor="text1"/>
          <w:sz w:val="24"/>
          <w:szCs w:val="24"/>
        </w:rPr>
        <w:t>”</w:t>
      </w:r>
      <w:r w:rsidRPr="00FC09D9">
        <w:rPr>
          <w:rFonts w:ascii="Arial" w:hAnsi="Arial" w:cs="Arial"/>
          <w:color w:val="000000" w:themeColor="text1"/>
          <w:sz w:val="24"/>
          <w:szCs w:val="24"/>
        </w:rPr>
        <w:t>, Ministerio de Salud. 2016.</w:t>
      </w:r>
    </w:p>
    <w:p w:rsidR="006D7ED1" w:rsidRDefault="006D7ED1" w:rsidP="003660F1">
      <w:pPr>
        <w:pStyle w:val="Prrafodelista"/>
        <w:numPr>
          <w:ilvl w:val="0"/>
          <w:numId w:val="36"/>
        </w:numPr>
        <w:tabs>
          <w:tab w:val="left" w:pos="2530"/>
        </w:tabs>
        <w:jc w:val="both"/>
        <w:rPr>
          <w:rFonts w:ascii="Arial" w:hAnsi="Arial" w:cs="Arial"/>
          <w:color w:val="000000" w:themeColor="text1"/>
          <w:sz w:val="24"/>
          <w:szCs w:val="24"/>
        </w:rPr>
      </w:pPr>
      <w:r w:rsidRPr="00C72481">
        <w:rPr>
          <w:rFonts w:ascii="Arial" w:hAnsi="Arial" w:cs="Arial"/>
          <w:color w:val="000000" w:themeColor="text1"/>
          <w:sz w:val="24"/>
          <w:szCs w:val="24"/>
        </w:rPr>
        <w:t xml:space="preserve">Higiene de las Manos </w:t>
      </w:r>
      <w:proofErr w:type="spellStart"/>
      <w:r w:rsidRPr="00C72481">
        <w:rPr>
          <w:rFonts w:ascii="Arial" w:hAnsi="Arial" w:cs="Arial"/>
          <w:color w:val="000000" w:themeColor="text1"/>
          <w:sz w:val="24"/>
          <w:szCs w:val="24"/>
        </w:rPr>
        <w:t>Brochure</w:t>
      </w:r>
      <w:proofErr w:type="spellEnd"/>
      <w:r w:rsidRPr="00C72481">
        <w:rPr>
          <w:rFonts w:ascii="Arial" w:hAnsi="Arial" w:cs="Arial"/>
          <w:color w:val="000000" w:themeColor="text1"/>
          <w:sz w:val="24"/>
          <w:szCs w:val="24"/>
        </w:rPr>
        <w:t xml:space="preserve">, Junio de 2012. </w:t>
      </w:r>
    </w:p>
    <w:p w:rsidR="006D7ED1" w:rsidRDefault="00CF6D75" w:rsidP="003660F1">
      <w:pPr>
        <w:pStyle w:val="Prrafodelista"/>
        <w:numPr>
          <w:ilvl w:val="0"/>
          <w:numId w:val="36"/>
        </w:numPr>
        <w:tabs>
          <w:tab w:val="left" w:pos="2530"/>
        </w:tabs>
        <w:jc w:val="both"/>
        <w:rPr>
          <w:rFonts w:ascii="Arial" w:hAnsi="Arial" w:cs="Arial"/>
          <w:color w:val="000000" w:themeColor="text1"/>
          <w:sz w:val="24"/>
          <w:szCs w:val="24"/>
        </w:rPr>
      </w:pPr>
      <w:r w:rsidRPr="00C72481">
        <w:rPr>
          <w:rFonts w:ascii="Arial" w:hAnsi="Arial" w:cs="Arial"/>
          <w:color w:val="000000" w:themeColor="text1"/>
          <w:sz w:val="24"/>
          <w:szCs w:val="24"/>
        </w:rPr>
        <w:t>Guía sobre la higiene de manos en la atención en salud, OMS. 2010.</w:t>
      </w:r>
    </w:p>
    <w:p w:rsidR="00E55785" w:rsidRDefault="00E55785" w:rsidP="003660F1">
      <w:pPr>
        <w:pStyle w:val="Prrafodelista"/>
        <w:numPr>
          <w:ilvl w:val="0"/>
          <w:numId w:val="36"/>
        </w:numPr>
        <w:tabs>
          <w:tab w:val="left" w:pos="2530"/>
        </w:tabs>
        <w:jc w:val="both"/>
        <w:rPr>
          <w:rFonts w:ascii="Arial" w:hAnsi="Arial" w:cs="Arial"/>
          <w:color w:val="000000" w:themeColor="text1"/>
          <w:sz w:val="24"/>
          <w:szCs w:val="24"/>
        </w:rPr>
      </w:pPr>
      <w:r w:rsidRPr="00C72481">
        <w:rPr>
          <w:rFonts w:ascii="Arial" w:hAnsi="Arial" w:cs="Arial"/>
          <w:color w:val="000000" w:themeColor="text1"/>
          <w:sz w:val="24"/>
          <w:szCs w:val="24"/>
        </w:rPr>
        <w:t xml:space="preserve">Manos limpias y atención segura, </w:t>
      </w:r>
      <w:r w:rsidR="005A115D" w:rsidRPr="00C72481">
        <w:rPr>
          <w:rFonts w:ascii="Arial" w:hAnsi="Arial" w:cs="Arial"/>
          <w:color w:val="000000" w:themeColor="text1"/>
          <w:sz w:val="24"/>
          <w:szCs w:val="24"/>
        </w:rPr>
        <w:t>Bogotá</w:t>
      </w:r>
      <w:r w:rsidRPr="00C72481">
        <w:rPr>
          <w:rFonts w:ascii="Arial" w:hAnsi="Arial" w:cs="Arial"/>
          <w:color w:val="000000" w:themeColor="text1"/>
          <w:sz w:val="24"/>
          <w:szCs w:val="24"/>
        </w:rPr>
        <w:t>, Mayo 2011.</w:t>
      </w:r>
    </w:p>
    <w:p w:rsidR="00E55785" w:rsidRDefault="009E6859" w:rsidP="003660F1">
      <w:pPr>
        <w:pStyle w:val="Prrafodelista"/>
        <w:numPr>
          <w:ilvl w:val="0"/>
          <w:numId w:val="36"/>
        </w:numPr>
        <w:tabs>
          <w:tab w:val="left" w:pos="2530"/>
        </w:tabs>
        <w:jc w:val="both"/>
        <w:rPr>
          <w:rFonts w:ascii="Arial" w:hAnsi="Arial" w:cs="Arial"/>
          <w:color w:val="000000" w:themeColor="text1"/>
          <w:sz w:val="24"/>
          <w:szCs w:val="24"/>
        </w:rPr>
      </w:pPr>
      <w:r w:rsidRPr="00C72481">
        <w:rPr>
          <w:rFonts w:ascii="Arial" w:hAnsi="Arial" w:cs="Arial"/>
          <w:color w:val="000000" w:themeColor="text1"/>
          <w:sz w:val="24"/>
          <w:szCs w:val="24"/>
        </w:rPr>
        <w:t>Protocolo de lavado de manos, Hospital Carmen Emilia Ospina- Neiva Colombia</w:t>
      </w:r>
      <w:r w:rsidR="00CE4A1D" w:rsidRPr="00C72481">
        <w:rPr>
          <w:rFonts w:ascii="Arial" w:hAnsi="Arial" w:cs="Arial"/>
          <w:color w:val="000000" w:themeColor="text1"/>
          <w:sz w:val="24"/>
          <w:szCs w:val="24"/>
        </w:rPr>
        <w:t>.</w:t>
      </w:r>
    </w:p>
    <w:p w:rsidR="00CE4A1D" w:rsidRDefault="00CE4A1D" w:rsidP="003660F1">
      <w:pPr>
        <w:pStyle w:val="Prrafodelista"/>
        <w:numPr>
          <w:ilvl w:val="0"/>
          <w:numId w:val="3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Manual técnico de referencia para la higiene de manos. Organización Mundial de la Salud 2009.</w:t>
      </w:r>
    </w:p>
    <w:p w:rsidR="00CE4A1D" w:rsidRDefault="005A115D" w:rsidP="003660F1">
      <w:pPr>
        <w:pStyle w:val="Prrafodelista"/>
        <w:numPr>
          <w:ilvl w:val="0"/>
          <w:numId w:val="3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Directrices de la OMS sobre higiene de las manos en la atención sanitaria</w:t>
      </w:r>
      <w:r w:rsidR="00CE4A1D" w:rsidRPr="00C72481">
        <w:rPr>
          <w:rFonts w:ascii="Arial" w:hAnsi="Arial" w:cs="Arial"/>
          <w:color w:val="000000" w:themeColor="text1"/>
          <w:sz w:val="24"/>
          <w:szCs w:val="24"/>
        </w:rPr>
        <w:t>. Organización Mundial de la Salud 2005.</w:t>
      </w:r>
    </w:p>
    <w:p w:rsidR="00195B38" w:rsidRDefault="00195B38" w:rsidP="003660F1">
      <w:pPr>
        <w:pStyle w:val="Prrafodelista"/>
        <w:numPr>
          <w:ilvl w:val="0"/>
          <w:numId w:val="3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lastRenderedPageBreak/>
        <w:t>Manual técnico de referencia para la higiene de manos. Organización Mundial de la Salud 2009.</w:t>
      </w:r>
    </w:p>
    <w:p w:rsidR="00195B38" w:rsidRDefault="00195B38" w:rsidP="003660F1">
      <w:pPr>
        <w:pStyle w:val="Prrafodelista"/>
        <w:numPr>
          <w:ilvl w:val="0"/>
          <w:numId w:val="3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color w:val="000000" w:themeColor="text1"/>
          <w:sz w:val="24"/>
          <w:szCs w:val="24"/>
        </w:rPr>
        <w:t>DIRECTRICES DE LA OMS SOBRE HIGIENE DE LAS MANOS EN LA ATENCIÓN SANITARIA. Organización Mundial de la Salud 2005.</w:t>
      </w:r>
    </w:p>
    <w:p w:rsidR="00195B38" w:rsidRDefault="00195B38" w:rsidP="003660F1">
      <w:pPr>
        <w:pStyle w:val="Prrafodelista"/>
        <w:numPr>
          <w:ilvl w:val="0"/>
          <w:numId w:val="36"/>
        </w:numPr>
        <w:autoSpaceDE w:val="0"/>
        <w:autoSpaceDN w:val="0"/>
        <w:adjustRightInd w:val="0"/>
        <w:spacing w:after="0" w:line="240" w:lineRule="auto"/>
        <w:jc w:val="both"/>
        <w:rPr>
          <w:rFonts w:ascii="Arial" w:hAnsi="Arial" w:cs="Arial"/>
          <w:color w:val="000000" w:themeColor="text1"/>
          <w:sz w:val="24"/>
          <w:szCs w:val="24"/>
        </w:rPr>
      </w:pPr>
      <w:r w:rsidRPr="00C72481">
        <w:rPr>
          <w:rFonts w:ascii="Arial" w:hAnsi="Arial" w:cs="Arial"/>
          <w:bCs/>
          <w:color w:val="000000" w:themeColor="text1"/>
          <w:sz w:val="24"/>
          <w:szCs w:val="24"/>
        </w:rPr>
        <w:t xml:space="preserve">Prevención de las infecciones nosocomiales </w:t>
      </w:r>
      <w:r w:rsidRPr="00C72481">
        <w:rPr>
          <w:rFonts w:ascii="Arial" w:hAnsi="Arial" w:cs="Arial"/>
          <w:color w:val="000000" w:themeColor="text1"/>
          <w:sz w:val="24"/>
          <w:szCs w:val="24"/>
        </w:rPr>
        <w:t>GUÍA PRÁCTICA</w:t>
      </w:r>
      <w:r w:rsidRPr="00C72481">
        <w:rPr>
          <w:rFonts w:ascii="Arial" w:hAnsi="Arial" w:cs="Arial"/>
          <w:bCs/>
          <w:color w:val="000000" w:themeColor="text1"/>
          <w:sz w:val="24"/>
          <w:szCs w:val="24"/>
        </w:rPr>
        <w:t>2a edición.</w:t>
      </w:r>
      <w:r w:rsidR="003660F1" w:rsidRPr="00C72481">
        <w:rPr>
          <w:rFonts w:ascii="Arial" w:hAnsi="Arial" w:cs="Arial"/>
          <w:bCs/>
          <w:color w:val="000000" w:themeColor="text1"/>
          <w:sz w:val="24"/>
          <w:szCs w:val="24"/>
        </w:rPr>
        <w:t xml:space="preserve"> </w:t>
      </w:r>
      <w:r w:rsidRPr="00C72481">
        <w:rPr>
          <w:rFonts w:ascii="Arial" w:hAnsi="Arial" w:cs="Arial"/>
          <w:color w:val="000000" w:themeColor="text1"/>
          <w:sz w:val="24"/>
          <w:szCs w:val="24"/>
        </w:rPr>
        <w:t>Ministerio de la Protección Social, Colombia.</w:t>
      </w:r>
    </w:p>
    <w:p w:rsidR="00FC09D9" w:rsidRDefault="00FC09D9" w:rsidP="00FC09D9">
      <w:pPr>
        <w:autoSpaceDE w:val="0"/>
        <w:autoSpaceDN w:val="0"/>
        <w:adjustRightInd w:val="0"/>
        <w:spacing w:after="0" w:line="240" w:lineRule="auto"/>
        <w:jc w:val="both"/>
        <w:rPr>
          <w:rFonts w:ascii="Arial" w:hAnsi="Arial" w:cs="Arial"/>
          <w:color w:val="000000" w:themeColor="text1"/>
          <w:sz w:val="24"/>
          <w:szCs w:val="24"/>
        </w:rPr>
      </w:pPr>
    </w:p>
    <w:p w:rsidR="001200B6" w:rsidRDefault="002D2C7D" w:rsidP="001200B6">
      <w:pPr>
        <w:pStyle w:val="Ttulo1"/>
        <w:numPr>
          <w:ilvl w:val="0"/>
          <w:numId w:val="23"/>
        </w:numPr>
        <w:autoSpaceDE w:val="0"/>
        <w:autoSpaceDN w:val="0"/>
        <w:adjustRightInd w:val="0"/>
        <w:spacing w:before="0" w:line="240" w:lineRule="auto"/>
        <w:jc w:val="both"/>
        <w:rPr>
          <w:rFonts w:ascii="Arial" w:hAnsi="Arial" w:cs="Arial"/>
          <w:color w:val="000000" w:themeColor="text1"/>
          <w:sz w:val="24"/>
          <w:szCs w:val="24"/>
        </w:rPr>
      </w:pPr>
      <w:bookmarkStart w:id="20" w:name="_Toc482623520"/>
      <w:r w:rsidRPr="00AA4962">
        <w:rPr>
          <w:rFonts w:ascii="Arial" w:hAnsi="Arial" w:cs="Arial"/>
          <w:color w:val="000000" w:themeColor="text1"/>
          <w:sz w:val="24"/>
          <w:szCs w:val="24"/>
        </w:rPr>
        <w:t>ANEXO</w:t>
      </w:r>
      <w:r w:rsidR="00A3662B" w:rsidRPr="00AA4962">
        <w:rPr>
          <w:rFonts w:ascii="Arial" w:hAnsi="Arial" w:cs="Arial"/>
          <w:color w:val="000000" w:themeColor="text1"/>
          <w:sz w:val="24"/>
          <w:szCs w:val="24"/>
        </w:rPr>
        <w:t>S</w:t>
      </w:r>
      <w:bookmarkEnd w:id="20"/>
    </w:p>
    <w:p w:rsidR="001200B6" w:rsidRPr="001200B6" w:rsidRDefault="001200B6" w:rsidP="002E284C">
      <w:pPr>
        <w:spacing w:after="0"/>
      </w:pPr>
    </w:p>
    <w:p w:rsidR="00A03009" w:rsidRPr="00AA4962" w:rsidRDefault="00C24E15" w:rsidP="00A03009">
      <w:pPr>
        <w:pStyle w:val="Prrafodelista"/>
        <w:numPr>
          <w:ilvl w:val="0"/>
          <w:numId w:val="41"/>
        </w:numPr>
        <w:autoSpaceDE w:val="0"/>
        <w:autoSpaceDN w:val="0"/>
        <w:adjustRightInd w:val="0"/>
        <w:spacing w:after="0" w:line="240" w:lineRule="auto"/>
        <w:jc w:val="both"/>
        <w:rPr>
          <w:rFonts w:ascii="Arial" w:hAnsi="Arial" w:cs="Arial"/>
          <w:sz w:val="24"/>
          <w:szCs w:val="24"/>
        </w:rPr>
      </w:pPr>
      <w:r w:rsidRPr="00AA4962">
        <w:rPr>
          <w:rFonts w:ascii="Arial" w:hAnsi="Arial" w:cs="Arial"/>
          <w:b/>
          <w:sz w:val="24"/>
          <w:szCs w:val="24"/>
        </w:rPr>
        <w:t>ANEXO 1</w:t>
      </w:r>
      <w:r w:rsidR="001F4CB1" w:rsidRPr="00AA4962">
        <w:rPr>
          <w:rFonts w:ascii="Arial" w:hAnsi="Arial" w:cs="Arial"/>
          <w:b/>
          <w:sz w:val="24"/>
          <w:szCs w:val="24"/>
        </w:rPr>
        <w:t xml:space="preserve">. </w:t>
      </w:r>
      <w:r w:rsidR="001F4CB1" w:rsidRPr="00AA4962">
        <w:rPr>
          <w:rFonts w:ascii="Arial" w:hAnsi="Arial" w:cs="Arial"/>
          <w:sz w:val="24"/>
          <w:szCs w:val="24"/>
        </w:rPr>
        <w:t>SUS MOMENTOS PARA HIGIENE DE LAS MANOS PEDIATRÍA.</w:t>
      </w:r>
    </w:p>
    <w:p w:rsidR="003B2362" w:rsidRPr="00AA4962" w:rsidRDefault="003B2362" w:rsidP="003B2362">
      <w:pPr>
        <w:autoSpaceDE w:val="0"/>
        <w:autoSpaceDN w:val="0"/>
        <w:adjustRightInd w:val="0"/>
        <w:spacing w:after="0" w:line="240" w:lineRule="auto"/>
        <w:jc w:val="both"/>
        <w:rPr>
          <w:rFonts w:ascii="Arial" w:hAnsi="Arial" w:cs="Arial"/>
          <w:sz w:val="24"/>
          <w:szCs w:val="24"/>
        </w:rPr>
      </w:pPr>
    </w:p>
    <w:p w:rsidR="003B2362" w:rsidRPr="007537FE" w:rsidRDefault="003B2362" w:rsidP="003B2362">
      <w:pPr>
        <w:autoSpaceDE w:val="0"/>
        <w:autoSpaceDN w:val="0"/>
        <w:adjustRightInd w:val="0"/>
        <w:spacing w:after="0" w:line="240" w:lineRule="auto"/>
        <w:jc w:val="both"/>
        <w:rPr>
          <w:rFonts w:ascii="Arial" w:hAnsi="Arial" w:cs="Arial"/>
          <w:noProof/>
          <w:color w:val="FF0000"/>
          <w:sz w:val="24"/>
          <w:szCs w:val="24"/>
          <w:lang w:eastAsia="es-CO"/>
        </w:rPr>
      </w:pPr>
    </w:p>
    <w:p w:rsidR="003B2362" w:rsidRPr="007537FE" w:rsidRDefault="001E5488" w:rsidP="003B2362">
      <w:pPr>
        <w:autoSpaceDE w:val="0"/>
        <w:autoSpaceDN w:val="0"/>
        <w:adjustRightInd w:val="0"/>
        <w:spacing w:after="0" w:line="240" w:lineRule="auto"/>
        <w:jc w:val="both"/>
        <w:rPr>
          <w:rFonts w:ascii="Arial" w:hAnsi="Arial" w:cs="Arial"/>
          <w:color w:val="FF0000"/>
          <w:sz w:val="24"/>
          <w:szCs w:val="24"/>
        </w:rPr>
      </w:pPr>
      <w:r w:rsidRPr="007537FE">
        <w:rPr>
          <w:rFonts w:ascii="Arial" w:hAnsi="Arial" w:cs="Arial"/>
          <w:noProof/>
          <w:color w:val="FF0000"/>
          <w:sz w:val="24"/>
          <w:szCs w:val="24"/>
          <w:lang w:eastAsia="es-CO"/>
        </w:rPr>
        <w:drawing>
          <wp:anchor distT="0" distB="0" distL="114300" distR="114300" simplePos="0" relativeHeight="251762688" behindDoc="1" locked="0" layoutInCell="1" allowOverlap="1" wp14:anchorId="56A107AF" wp14:editId="7AB0B6FD">
            <wp:simplePos x="0" y="0"/>
            <wp:positionH relativeFrom="column">
              <wp:posOffset>139065</wp:posOffset>
            </wp:positionH>
            <wp:positionV relativeFrom="paragraph">
              <wp:posOffset>106045</wp:posOffset>
            </wp:positionV>
            <wp:extent cx="5510530" cy="3827780"/>
            <wp:effectExtent l="0" t="0" r="0" b="1270"/>
            <wp:wrapTight wrapText="bothSides">
              <wp:wrapPolygon edited="0">
                <wp:start x="0" y="0"/>
                <wp:lineTo x="0" y="21500"/>
                <wp:lineTo x="21505" y="21500"/>
                <wp:lineTo x="21505"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val="0"/>
                        </a:ext>
                      </a:extLst>
                    </a:blip>
                    <a:srcRect l="23982" t="23138" r="23301" b="9860"/>
                    <a:stretch/>
                  </pic:blipFill>
                  <pic:spPr bwMode="auto">
                    <a:xfrm>
                      <a:off x="0" y="0"/>
                      <a:ext cx="5510530" cy="3827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2362" w:rsidRPr="007537FE" w:rsidRDefault="003B2362" w:rsidP="003B2362">
      <w:pPr>
        <w:autoSpaceDE w:val="0"/>
        <w:autoSpaceDN w:val="0"/>
        <w:adjustRightInd w:val="0"/>
        <w:spacing w:after="0" w:line="240" w:lineRule="auto"/>
        <w:jc w:val="both"/>
        <w:rPr>
          <w:rFonts w:ascii="Arial" w:hAnsi="Arial" w:cs="Arial"/>
          <w:color w:val="FF0000"/>
          <w:sz w:val="24"/>
          <w:szCs w:val="24"/>
        </w:rPr>
      </w:pPr>
    </w:p>
    <w:p w:rsidR="003B2362" w:rsidRPr="007537FE" w:rsidRDefault="003B2362" w:rsidP="003B2362">
      <w:pPr>
        <w:autoSpaceDE w:val="0"/>
        <w:autoSpaceDN w:val="0"/>
        <w:adjustRightInd w:val="0"/>
        <w:spacing w:after="0" w:line="240" w:lineRule="auto"/>
        <w:jc w:val="both"/>
        <w:rPr>
          <w:rFonts w:ascii="Arial" w:hAnsi="Arial" w:cs="Arial"/>
          <w:color w:val="FF0000"/>
          <w:sz w:val="24"/>
          <w:szCs w:val="24"/>
        </w:rPr>
      </w:pPr>
    </w:p>
    <w:p w:rsidR="003B2362" w:rsidRPr="007537FE" w:rsidRDefault="003B2362" w:rsidP="003B2362">
      <w:pPr>
        <w:autoSpaceDE w:val="0"/>
        <w:autoSpaceDN w:val="0"/>
        <w:adjustRightInd w:val="0"/>
        <w:spacing w:after="0" w:line="240" w:lineRule="auto"/>
        <w:jc w:val="both"/>
        <w:rPr>
          <w:rFonts w:ascii="Arial" w:hAnsi="Arial" w:cs="Arial"/>
          <w:color w:val="FF0000"/>
          <w:sz w:val="24"/>
          <w:szCs w:val="24"/>
        </w:rPr>
      </w:pPr>
    </w:p>
    <w:p w:rsidR="003B2362" w:rsidRPr="007537FE" w:rsidRDefault="003B2362" w:rsidP="003B2362">
      <w:pPr>
        <w:autoSpaceDE w:val="0"/>
        <w:autoSpaceDN w:val="0"/>
        <w:adjustRightInd w:val="0"/>
        <w:spacing w:after="0" w:line="240" w:lineRule="auto"/>
        <w:jc w:val="both"/>
        <w:rPr>
          <w:rFonts w:ascii="Arial" w:hAnsi="Arial" w:cs="Arial"/>
          <w:color w:val="FF0000"/>
          <w:sz w:val="24"/>
          <w:szCs w:val="24"/>
        </w:rPr>
      </w:pPr>
    </w:p>
    <w:p w:rsidR="003B2362" w:rsidRPr="007537FE" w:rsidRDefault="003B2362" w:rsidP="003B2362">
      <w:pPr>
        <w:autoSpaceDE w:val="0"/>
        <w:autoSpaceDN w:val="0"/>
        <w:adjustRightInd w:val="0"/>
        <w:spacing w:after="0" w:line="240" w:lineRule="auto"/>
        <w:jc w:val="both"/>
        <w:rPr>
          <w:rFonts w:ascii="Arial" w:hAnsi="Arial" w:cs="Arial"/>
          <w:color w:val="FF0000"/>
          <w:sz w:val="24"/>
          <w:szCs w:val="24"/>
        </w:rPr>
      </w:pPr>
    </w:p>
    <w:p w:rsidR="003B2362" w:rsidRDefault="003B2362" w:rsidP="003B2362">
      <w:pPr>
        <w:autoSpaceDE w:val="0"/>
        <w:autoSpaceDN w:val="0"/>
        <w:adjustRightInd w:val="0"/>
        <w:spacing w:after="0" w:line="240" w:lineRule="auto"/>
        <w:jc w:val="both"/>
        <w:rPr>
          <w:rFonts w:ascii="Arial" w:hAnsi="Arial" w:cs="Arial"/>
          <w:color w:val="FF0000"/>
          <w:sz w:val="24"/>
          <w:szCs w:val="24"/>
        </w:rPr>
      </w:pPr>
    </w:p>
    <w:p w:rsidR="003660F1" w:rsidRPr="007537FE" w:rsidRDefault="00FC09D9" w:rsidP="00767CAD">
      <w:pPr>
        <w:pStyle w:val="Prrafodelista"/>
        <w:numPr>
          <w:ilvl w:val="0"/>
          <w:numId w:val="41"/>
        </w:numPr>
        <w:tabs>
          <w:tab w:val="left" w:pos="2530"/>
        </w:tabs>
        <w:jc w:val="both"/>
        <w:rPr>
          <w:rFonts w:ascii="Arial" w:hAnsi="Arial" w:cs="Arial"/>
          <w:b/>
          <w:color w:val="000000" w:themeColor="text1"/>
          <w:sz w:val="24"/>
          <w:szCs w:val="24"/>
        </w:rPr>
      </w:pPr>
      <w:r>
        <w:rPr>
          <w:rFonts w:ascii="Arial" w:hAnsi="Arial" w:cs="Arial"/>
          <w:b/>
          <w:color w:val="000000" w:themeColor="text1"/>
          <w:sz w:val="24"/>
          <w:szCs w:val="24"/>
        </w:rPr>
        <w:lastRenderedPageBreak/>
        <w:t>ANEXO 3</w:t>
      </w:r>
      <w:r w:rsidR="001F4CB1" w:rsidRPr="00C72481">
        <w:rPr>
          <w:rFonts w:ascii="Arial" w:hAnsi="Arial" w:cs="Arial"/>
          <w:b/>
          <w:color w:val="000000" w:themeColor="text1"/>
          <w:sz w:val="24"/>
          <w:szCs w:val="24"/>
        </w:rPr>
        <w:t>:</w:t>
      </w:r>
      <w:r w:rsidR="001F4CB1" w:rsidRPr="00C72481">
        <w:rPr>
          <w:rFonts w:ascii="Arial" w:hAnsi="Arial" w:cs="Arial"/>
          <w:color w:val="000000" w:themeColor="text1"/>
          <w:sz w:val="24"/>
          <w:szCs w:val="24"/>
        </w:rPr>
        <w:t xml:space="preserve"> </w:t>
      </w:r>
      <w:r w:rsidR="002D2C7D" w:rsidRPr="00C72481">
        <w:rPr>
          <w:rFonts w:ascii="Arial" w:hAnsi="Arial" w:cs="Arial"/>
          <w:color w:val="000000" w:themeColor="text1"/>
          <w:sz w:val="24"/>
          <w:szCs w:val="24"/>
        </w:rPr>
        <w:t>LIS</w:t>
      </w:r>
      <w:r w:rsidR="00480097" w:rsidRPr="00C72481">
        <w:rPr>
          <w:rFonts w:ascii="Arial" w:hAnsi="Arial" w:cs="Arial"/>
          <w:color w:val="000000" w:themeColor="text1"/>
          <w:sz w:val="24"/>
          <w:szCs w:val="24"/>
        </w:rPr>
        <w:t>TA DE CHEQUEO DE LAVADO DE MANO</w:t>
      </w:r>
    </w:p>
    <w:tbl>
      <w:tblPr>
        <w:tblStyle w:val="Tablaconcuadrcula"/>
        <w:tblW w:w="0" w:type="auto"/>
        <w:jc w:val="center"/>
        <w:tblLayout w:type="fixed"/>
        <w:tblLook w:val="04A0" w:firstRow="1" w:lastRow="0" w:firstColumn="1" w:lastColumn="0" w:noHBand="0" w:noVBand="1"/>
      </w:tblPr>
      <w:tblGrid>
        <w:gridCol w:w="434"/>
        <w:gridCol w:w="1987"/>
        <w:gridCol w:w="2277"/>
        <w:gridCol w:w="1073"/>
        <w:gridCol w:w="1134"/>
        <w:gridCol w:w="2134"/>
      </w:tblGrid>
      <w:tr w:rsidR="007A5513" w:rsidRPr="00C93CB5" w:rsidTr="007A5513">
        <w:trPr>
          <w:jc w:val="center"/>
        </w:trPr>
        <w:tc>
          <w:tcPr>
            <w:tcW w:w="4698" w:type="dxa"/>
            <w:gridSpan w:val="3"/>
          </w:tcPr>
          <w:p w:rsidR="007A5513" w:rsidRPr="009E3F4E" w:rsidRDefault="007A5513" w:rsidP="00D23018">
            <w:pPr>
              <w:rPr>
                <w:rFonts w:ascii="Arial" w:hAnsi="Arial" w:cs="Arial"/>
                <w:b/>
                <w:sz w:val="20"/>
                <w:szCs w:val="20"/>
                <w:lang w:eastAsia="es-CO"/>
              </w:rPr>
            </w:pPr>
            <w:r w:rsidRPr="009E3F4E">
              <w:rPr>
                <w:rFonts w:ascii="Arial" w:hAnsi="Arial" w:cs="Arial"/>
                <w:b/>
                <w:sz w:val="20"/>
                <w:szCs w:val="20"/>
                <w:lang w:eastAsia="es-CO"/>
              </w:rPr>
              <w:t xml:space="preserve">Fecha: </w:t>
            </w:r>
          </w:p>
          <w:p w:rsidR="007A5513" w:rsidRPr="009E3F4E" w:rsidRDefault="007A5513" w:rsidP="00D23018">
            <w:pPr>
              <w:rPr>
                <w:rFonts w:ascii="Arial" w:hAnsi="Arial" w:cs="Arial"/>
                <w:b/>
                <w:sz w:val="20"/>
                <w:szCs w:val="20"/>
                <w:lang w:eastAsia="es-CO"/>
              </w:rPr>
            </w:pPr>
          </w:p>
        </w:tc>
        <w:tc>
          <w:tcPr>
            <w:tcW w:w="4341" w:type="dxa"/>
            <w:gridSpan w:val="3"/>
          </w:tcPr>
          <w:p w:rsidR="007A5513" w:rsidRPr="009E3F4E" w:rsidRDefault="007A5513" w:rsidP="00D23018">
            <w:pPr>
              <w:rPr>
                <w:rFonts w:ascii="Arial" w:hAnsi="Arial" w:cs="Arial"/>
                <w:b/>
                <w:sz w:val="20"/>
                <w:szCs w:val="20"/>
                <w:lang w:eastAsia="es-CO"/>
              </w:rPr>
            </w:pPr>
            <w:r w:rsidRPr="009E3F4E">
              <w:rPr>
                <w:rFonts w:ascii="Arial" w:hAnsi="Arial" w:cs="Arial"/>
                <w:b/>
                <w:sz w:val="20"/>
                <w:szCs w:val="20"/>
                <w:lang w:eastAsia="es-CO"/>
              </w:rPr>
              <w:t xml:space="preserve">Hora: </w:t>
            </w:r>
          </w:p>
        </w:tc>
      </w:tr>
      <w:tr w:rsidR="007A5513" w:rsidRPr="00C93CB5" w:rsidTr="007A5513">
        <w:trPr>
          <w:jc w:val="center"/>
        </w:trPr>
        <w:tc>
          <w:tcPr>
            <w:tcW w:w="4698" w:type="dxa"/>
            <w:gridSpan w:val="3"/>
          </w:tcPr>
          <w:p w:rsidR="007A5513" w:rsidRPr="009E3F4E" w:rsidRDefault="007A5513" w:rsidP="00D23018">
            <w:pPr>
              <w:rPr>
                <w:rFonts w:ascii="Arial" w:hAnsi="Arial" w:cs="Arial"/>
                <w:b/>
                <w:sz w:val="20"/>
                <w:szCs w:val="20"/>
                <w:lang w:eastAsia="es-CO"/>
              </w:rPr>
            </w:pPr>
            <w:r w:rsidRPr="009E3F4E">
              <w:rPr>
                <w:rFonts w:ascii="Arial" w:hAnsi="Arial" w:cs="Arial"/>
                <w:b/>
                <w:sz w:val="20"/>
                <w:szCs w:val="20"/>
                <w:lang w:eastAsia="es-CO"/>
              </w:rPr>
              <w:t xml:space="preserve">Nombre: </w:t>
            </w:r>
          </w:p>
        </w:tc>
        <w:tc>
          <w:tcPr>
            <w:tcW w:w="4341" w:type="dxa"/>
            <w:gridSpan w:val="3"/>
          </w:tcPr>
          <w:p w:rsidR="007A5513" w:rsidRPr="009E3F4E" w:rsidRDefault="007A5513" w:rsidP="00D23018">
            <w:pPr>
              <w:rPr>
                <w:rFonts w:ascii="Arial" w:hAnsi="Arial" w:cs="Arial"/>
                <w:b/>
                <w:sz w:val="20"/>
                <w:szCs w:val="20"/>
                <w:lang w:eastAsia="es-CO"/>
              </w:rPr>
            </w:pPr>
            <w:r w:rsidRPr="009E3F4E">
              <w:rPr>
                <w:rFonts w:ascii="Arial" w:hAnsi="Arial" w:cs="Arial"/>
                <w:b/>
                <w:sz w:val="20"/>
                <w:szCs w:val="20"/>
                <w:lang w:eastAsia="es-CO"/>
              </w:rPr>
              <w:t xml:space="preserve">Cargo: </w:t>
            </w:r>
          </w:p>
          <w:p w:rsidR="007A5513" w:rsidRPr="009E3F4E" w:rsidRDefault="007A5513" w:rsidP="00D23018">
            <w:pPr>
              <w:rPr>
                <w:rFonts w:ascii="Arial" w:hAnsi="Arial" w:cs="Arial"/>
                <w:b/>
                <w:sz w:val="20"/>
                <w:szCs w:val="20"/>
                <w:lang w:eastAsia="es-CO"/>
              </w:rPr>
            </w:pPr>
          </w:p>
        </w:tc>
      </w:tr>
      <w:tr w:rsidR="007A5513" w:rsidRPr="00C93CB5" w:rsidTr="009E3F4E">
        <w:trPr>
          <w:trHeight w:val="396"/>
          <w:jc w:val="center"/>
        </w:trPr>
        <w:tc>
          <w:tcPr>
            <w:tcW w:w="4698" w:type="dxa"/>
            <w:gridSpan w:val="3"/>
          </w:tcPr>
          <w:p w:rsidR="009E3F4E" w:rsidRDefault="009E3F4E" w:rsidP="00D23018">
            <w:pPr>
              <w:jc w:val="center"/>
              <w:rPr>
                <w:rFonts w:ascii="Arial" w:hAnsi="Arial" w:cs="Arial"/>
                <w:b/>
                <w:sz w:val="20"/>
                <w:szCs w:val="20"/>
                <w:lang w:eastAsia="es-CO"/>
              </w:rPr>
            </w:pPr>
          </w:p>
          <w:p w:rsidR="007A5513" w:rsidRPr="00AF2819" w:rsidRDefault="007A5513" w:rsidP="00D23018">
            <w:pPr>
              <w:jc w:val="center"/>
              <w:rPr>
                <w:rFonts w:ascii="Arial" w:hAnsi="Arial" w:cs="Arial"/>
                <w:b/>
                <w:sz w:val="20"/>
                <w:szCs w:val="20"/>
                <w:lang w:eastAsia="es-CO"/>
              </w:rPr>
            </w:pPr>
            <w:r w:rsidRPr="00AF2819">
              <w:rPr>
                <w:rFonts w:ascii="Arial" w:hAnsi="Arial" w:cs="Arial"/>
                <w:b/>
                <w:sz w:val="20"/>
                <w:szCs w:val="20"/>
                <w:lang w:eastAsia="es-CO"/>
              </w:rPr>
              <w:t>CRITERIOS</w:t>
            </w:r>
          </w:p>
        </w:tc>
        <w:tc>
          <w:tcPr>
            <w:tcW w:w="1073" w:type="dxa"/>
          </w:tcPr>
          <w:p w:rsidR="009E3F4E" w:rsidRDefault="009E3F4E" w:rsidP="00D23018">
            <w:pPr>
              <w:jc w:val="center"/>
              <w:rPr>
                <w:rFonts w:ascii="Arial" w:hAnsi="Arial" w:cs="Arial"/>
                <w:b/>
                <w:sz w:val="20"/>
                <w:szCs w:val="20"/>
                <w:lang w:eastAsia="es-CO"/>
              </w:rPr>
            </w:pPr>
          </w:p>
          <w:p w:rsidR="007A5513" w:rsidRPr="00AF2819" w:rsidRDefault="007A5513" w:rsidP="00D23018">
            <w:pPr>
              <w:jc w:val="center"/>
              <w:rPr>
                <w:rFonts w:ascii="Arial" w:hAnsi="Arial" w:cs="Arial"/>
                <w:b/>
                <w:sz w:val="20"/>
                <w:szCs w:val="20"/>
                <w:lang w:eastAsia="es-CO"/>
              </w:rPr>
            </w:pPr>
            <w:r w:rsidRPr="00AF2819">
              <w:rPr>
                <w:rFonts w:ascii="Arial" w:hAnsi="Arial" w:cs="Arial"/>
                <w:b/>
                <w:sz w:val="20"/>
                <w:szCs w:val="20"/>
                <w:lang w:eastAsia="es-CO"/>
              </w:rPr>
              <w:t>CUMPLE</w:t>
            </w:r>
          </w:p>
        </w:tc>
        <w:tc>
          <w:tcPr>
            <w:tcW w:w="1134" w:type="dxa"/>
          </w:tcPr>
          <w:p w:rsidR="007A5513" w:rsidRPr="00AF2819" w:rsidRDefault="007A5513" w:rsidP="00647EF7">
            <w:pPr>
              <w:jc w:val="center"/>
              <w:rPr>
                <w:rFonts w:ascii="Arial" w:hAnsi="Arial" w:cs="Arial"/>
                <w:b/>
                <w:sz w:val="20"/>
                <w:szCs w:val="20"/>
                <w:lang w:eastAsia="es-CO"/>
              </w:rPr>
            </w:pPr>
            <w:r w:rsidRPr="00AF2819">
              <w:rPr>
                <w:rFonts w:ascii="Arial" w:hAnsi="Arial" w:cs="Arial"/>
                <w:b/>
                <w:sz w:val="20"/>
                <w:szCs w:val="20"/>
                <w:lang w:eastAsia="es-CO"/>
              </w:rPr>
              <w:t>NO CUMPLE</w:t>
            </w:r>
          </w:p>
        </w:tc>
        <w:tc>
          <w:tcPr>
            <w:tcW w:w="2134" w:type="dxa"/>
          </w:tcPr>
          <w:p w:rsidR="009E3F4E" w:rsidRDefault="009E3F4E" w:rsidP="00647EF7">
            <w:pPr>
              <w:jc w:val="center"/>
              <w:rPr>
                <w:rFonts w:ascii="Arial" w:hAnsi="Arial" w:cs="Arial"/>
                <w:b/>
                <w:sz w:val="20"/>
                <w:szCs w:val="20"/>
                <w:lang w:eastAsia="es-CO"/>
              </w:rPr>
            </w:pPr>
          </w:p>
          <w:p w:rsidR="007A5513" w:rsidRPr="00AF2819" w:rsidRDefault="007A5513" w:rsidP="00647EF7">
            <w:pPr>
              <w:jc w:val="center"/>
              <w:rPr>
                <w:rFonts w:ascii="Arial" w:hAnsi="Arial" w:cs="Arial"/>
                <w:b/>
                <w:sz w:val="20"/>
                <w:szCs w:val="20"/>
                <w:lang w:eastAsia="es-CO"/>
              </w:rPr>
            </w:pPr>
            <w:r w:rsidRPr="00AF2819">
              <w:rPr>
                <w:rFonts w:ascii="Arial" w:hAnsi="Arial" w:cs="Arial"/>
                <w:b/>
                <w:sz w:val="20"/>
                <w:szCs w:val="20"/>
                <w:lang w:eastAsia="es-CO"/>
              </w:rPr>
              <w:t xml:space="preserve">OBSERVACIONES </w:t>
            </w:r>
          </w:p>
        </w:tc>
      </w:tr>
      <w:tr w:rsidR="009E3F4E" w:rsidRPr="00C93CB5" w:rsidTr="009E3F4E">
        <w:trPr>
          <w:jc w:val="center"/>
        </w:trPr>
        <w:tc>
          <w:tcPr>
            <w:tcW w:w="434" w:type="dxa"/>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w:t>
            </w:r>
          </w:p>
        </w:tc>
        <w:tc>
          <w:tcPr>
            <w:tcW w:w="1987" w:type="dxa"/>
          </w:tcPr>
          <w:p w:rsidR="007A5513" w:rsidRDefault="007A5513" w:rsidP="007A5513">
            <w:pPr>
              <w:jc w:val="both"/>
              <w:rPr>
                <w:rFonts w:ascii="Arial" w:hAnsi="Arial" w:cs="Arial"/>
                <w:sz w:val="16"/>
                <w:szCs w:val="16"/>
                <w:lang w:eastAsia="es-CO"/>
              </w:rPr>
            </w:pPr>
          </w:p>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Cuenta con los insumos necesarios</w:t>
            </w:r>
          </w:p>
        </w:tc>
        <w:tc>
          <w:tcPr>
            <w:tcW w:w="2277" w:type="dxa"/>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 xml:space="preserve">Jabón </w:t>
            </w:r>
            <w:r w:rsidR="007723D1" w:rsidRPr="007A5513">
              <w:rPr>
                <w:rFonts w:ascii="Arial" w:hAnsi="Arial" w:cs="Arial"/>
                <w:sz w:val="16"/>
                <w:szCs w:val="16"/>
                <w:lang w:eastAsia="es-CO"/>
              </w:rPr>
              <w:t>líquido</w:t>
            </w:r>
            <w:r w:rsidRPr="007A5513">
              <w:rPr>
                <w:rFonts w:ascii="Arial" w:hAnsi="Arial" w:cs="Arial"/>
                <w:sz w:val="16"/>
                <w:szCs w:val="16"/>
                <w:lang w:eastAsia="es-CO"/>
              </w:rPr>
              <w:t xml:space="preserve"> </w:t>
            </w:r>
            <w:proofErr w:type="spellStart"/>
            <w:r w:rsidRPr="007A5513">
              <w:rPr>
                <w:rFonts w:ascii="Arial" w:hAnsi="Arial" w:cs="Arial"/>
                <w:sz w:val="16"/>
                <w:szCs w:val="16"/>
                <w:lang w:eastAsia="es-CO"/>
              </w:rPr>
              <w:t>antibacterial</w:t>
            </w:r>
            <w:proofErr w:type="spellEnd"/>
            <w:r w:rsidRPr="007A5513">
              <w:rPr>
                <w:rFonts w:ascii="Arial" w:hAnsi="Arial" w:cs="Arial"/>
                <w:sz w:val="16"/>
                <w:szCs w:val="16"/>
                <w:lang w:eastAsia="es-CO"/>
              </w:rPr>
              <w:t xml:space="preserve"> en dispensador desechable con dosificador, toallas de papel en dispensador, gel antiséptico.</w:t>
            </w:r>
          </w:p>
        </w:tc>
        <w:tc>
          <w:tcPr>
            <w:tcW w:w="1073" w:type="dxa"/>
          </w:tcPr>
          <w:p w:rsidR="007A5513" w:rsidRPr="00CC49B6" w:rsidRDefault="007A5513" w:rsidP="00D23018">
            <w:pPr>
              <w:rPr>
                <w:rFonts w:ascii="Arial" w:hAnsi="Arial" w:cs="Arial"/>
                <w:sz w:val="20"/>
                <w:szCs w:val="20"/>
                <w:lang w:eastAsia="es-CO"/>
              </w:rPr>
            </w:pPr>
          </w:p>
        </w:tc>
        <w:tc>
          <w:tcPr>
            <w:tcW w:w="1134" w:type="dxa"/>
          </w:tcPr>
          <w:p w:rsidR="007A5513" w:rsidRPr="00C93CB5" w:rsidRDefault="007A5513" w:rsidP="00D23018">
            <w:pPr>
              <w:rPr>
                <w:rFonts w:ascii="Arial" w:hAnsi="Arial" w:cs="Arial"/>
                <w:sz w:val="24"/>
                <w:szCs w:val="24"/>
                <w:lang w:eastAsia="es-CO"/>
              </w:rPr>
            </w:pPr>
          </w:p>
        </w:tc>
        <w:tc>
          <w:tcPr>
            <w:tcW w:w="2134" w:type="dxa"/>
          </w:tcPr>
          <w:p w:rsidR="007A5513" w:rsidRPr="00C93CB5" w:rsidRDefault="007A5513" w:rsidP="00D23018">
            <w:pPr>
              <w:rPr>
                <w:rFonts w:ascii="Arial" w:hAnsi="Arial" w:cs="Arial"/>
                <w:sz w:val="24"/>
                <w:szCs w:val="24"/>
                <w:lang w:eastAsia="es-CO"/>
              </w:rPr>
            </w:pPr>
          </w:p>
        </w:tc>
      </w:tr>
      <w:tr w:rsidR="009E3F4E" w:rsidRPr="00C93CB5" w:rsidTr="009E3F4E">
        <w:trPr>
          <w:jc w:val="center"/>
        </w:trPr>
        <w:tc>
          <w:tcPr>
            <w:tcW w:w="434" w:type="dxa"/>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2</w:t>
            </w:r>
          </w:p>
        </w:tc>
        <w:tc>
          <w:tcPr>
            <w:tcW w:w="1987" w:type="dxa"/>
          </w:tcPr>
          <w:p w:rsidR="007A5513" w:rsidRDefault="007A5513" w:rsidP="007A5513">
            <w:pPr>
              <w:jc w:val="both"/>
              <w:rPr>
                <w:rFonts w:ascii="Arial" w:hAnsi="Arial" w:cs="Arial"/>
                <w:sz w:val="16"/>
                <w:szCs w:val="16"/>
                <w:lang w:eastAsia="es-CO"/>
              </w:rPr>
            </w:pPr>
          </w:p>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Preparación para el lavado de manos.</w:t>
            </w:r>
          </w:p>
        </w:tc>
        <w:tc>
          <w:tcPr>
            <w:tcW w:w="2277" w:type="dxa"/>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Se retira joyas y/o accesorios en manos y muñecas.</w:t>
            </w:r>
          </w:p>
        </w:tc>
        <w:tc>
          <w:tcPr>
            <w:tcW w:w="1073" w:type="dxa"/>
          </w:tcPr>
          <w:p w:rsidR="007A5513" w:rsidRPr="00CC49B6" w:rsidRDefault="007A5513" w:rsidP="00D23018">
            <w:pPr>
              <w:rPr>
                <w:rFonts w:ascii="Arial" w:hAnsi="Arial" w:cs="Arial"/>
                <w:sz w:val="20"/>
                <w:szCs w:val="20"/>
                <w:lang w:eastAsia="es-CO"/>
              </w:rPr>
            </w:pPr>
          </w:p>
        </w:tc>
        <w:tc>
          <w:tcPr>
            <w:tcW w:w="1134" w:type="dxa"/>
          </w:tcPr>
          <w:p w:rsidR="007A5513" w:rsidRPr="00C93CB5" w:rsidRDefault="007A5513" w:rsidP="00D23018">
            <w:pPr>
              <w:rPr>
                <w:rFonts w:ascii="Arial" w:hAnsi="Arial" w:cs="Arial"/>
                <w:sz w:val="24"/>
                <w:szCs w:val="24"/>
                <w:lang w:eastAsia="es-CO"/>
              </w:rPr>
            </w:pPr>
          </w:p>
        </w:tc>
        <w:tc>
          <w:tcPr>
            <w:tcW w:w="2134" w:type="dxa"/>
          </w:tcPr>
          <w:p w:rsidR="007A5513" w:rsidRPr="00C93CB5" w:rsidRDefault="007A5513" w:rsidP="00D23018">
            <w:pPr>
              <w:rPr>
                <w:rFonts w:ascii="Arial" w:hAnsi="Arial" w:cs="Arial"/>
                <w:sz w:val="24"/>
                <w:szCs w:val="24"/>
                <w:lang w:eastAsia="es-CO"/>
              </w:rPr>
            </w:pPr>
          </w:p>
        </w:tc>
      </w:tr>
      <w:tr w:rsidR="009E3F4E" w:rsidRPr="00C93CB5" w:rsidTr="009E3F4E">
        <w:trPr>
          <w:jc w:val="center"/>
        </w:trPr>
        <w:tc>
          <w:tcPr>
            <w:tcW w:w="434" w:type="dxa"/>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Default="007A5513" w:rsidP="00647EF7">
            <w:pPr>
              <w:jc w:val="center"/>
              <w:rPr>
                <w:rFonts w:ascii="Arial" w:hAnsi="Arial" w:cs="Arial"/>
                <w:sz w:val="16"/>
                <w:szCs w:val="16"/>
                <w:lang w:eastAsia="es-CO"/>
              </w:rPr>
            </w:pPr>
          </w:p>
          <w:p w:rsidR="007A5513" w:rsidRDefault="007A5513" w:rsidP="00647EF7">
            <w:pPr>
              <w:jc w:val="center"/>
              <w:rPr>
                <w:rFonts w:ascii="Arial" w:hAnsi="Arial" w:cs="Arial"/>
                <w:sz w:val="16"/>
                <w:szCs w:val="16"/>
                <w:lang w:eastAsia="es-CO"/>
              </w:rPr>
            </w:pPr>
          </w:p>
          <w:p w:rsid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3</w:t>
            </w:r>
          </w:p>
        </w:tc>
        <w:tc>
          <w:tcPr>
            <w:tcW w:w="1987" w:type="dxa"/>
          </w:tcPr>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 xml:space="preserve">Indicaciones </w:t>
            </w:r>
          </w:p>
        </w:tc>
        <w:tc>
          <w:tcPr>
            <w:tcW w:w="2277" w:type="dxa"/>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 xml:space="preserve">Realiza lavado de manos cuando: antes y después de tener contacto con el paciente, antes y después de realizar un proceso invasivo (inserción de catéteres, sondas, succión, aspiración de secreciones), aunque se utilice guantes, después del riesgo de exposición a líquidos corporales y después del contacto con objetos inanimados del usuario. </w:t>
            </w:r>
          </w:p>
        </w:tc>
        <w:tc>
          <w:tcPr>
            <w:tcW w:w="1073" w:type="dxa"/>
          </w:tcPr>
          <w:p w:rsidR="007A5513" w:rsidRPr="00CC49B6" w:rsidRDefault="007A5513" w:rsidP="00D23018">
            <w:pPr>
              <w:rPr>
                <w:rFonts w:ascii="Arial" w:hAnsi="Arial" w:cs="Arial"/>
                <w:sz w:val="20"/>
                <w:szCs w:val="20"/>
                <w:lang w:eastAsia="es-CO"/>
              </w:rPr>
            </w:pPr>
          </w:p>
        </w:tc>
        <w:tc>
          <w:tcPr>
            <w:tcW w:w="1134" w:type="dxa"/>
          </w:tcPr>
          <w:p w:rsidR="007A5513" w:rsidRPr="00C93CB5" w:rsidRDefault="007A5513" w:rsidP="00D23018">
            <w:pPr>
              <w:rPr>
                <w:rFonts w:ascii="Arial" w:hAnsi="Arial" w:cs="Arial"/>
                <w:sz w:val="24"/>
                <w:szCs w:val="24"/>
                <w:lang w:eastAsia="es-CO"/>
              </w:rPr>
            </w:pPr>
          </w:p>
        </w:tc>
        <w:tc>
          <w:tcPr>
            <w:tcW w:w="2134" w:type="dxa"/>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Pr>
          <w:p w:rsidR="007A5513" w:rsidRPr="007A5513" w:rsidRDefault="007A5513" w:rsidP="007A5513">
            <w:pPr>
              <w:rPr>
                <w:rFonts w:ascii="Arial" w:hAnsi="Arial" w:cs="Arial"/>
                <w:sz w:val="16"/>
                <w:szCs w:val="16"/>
                <w:lang w:eastAsia="es-CO"/>
              </w:rPr>
            </w:pPr>
            <w:r w:rsidRPr="007A5513">
              <w:rPr>
                <w:rFonts w:ascii="Arial" w:hAnsi="Arial" w:cs="Arial"/>
                <w:sz w:val="16"/>
                <w:szCs w:val="16"/>
                <w:lang w:eastAsia="es-CO"/>
              </w:rPr>
              <w:t>4</w:t>
            </w:r>
          </w:p>
        </w:tc>
        <w:tc>
          <w:tcPr>
            <w:tcW w:w="1987" w:type="dxa"/>
            <w:vMerge w:val="restart"/>
          </w:tcPr>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Default="007A5513" w:rsidP="007A5513">
            <w:pPr>
              <w:jc w:val="both"/>
              <w:rPr>
                <w:rFonts w:ascii="Arial" w:hAnsi="Arial" w:cs="Arial"/>
                <w:sz w:val="16"/>
                <w:szCs w:val="16"/>
                <w:lang w:eastAsia="es-CO"/>
              </w:rPr>
            </w:pPr>
          </w:p>
          <w:p w:rsidR="007A5513" w:rsidRPr="007A5513" w:rsidRDefault="007A5513" w:rsidP="007A5513">
            <w:pPr>
              <w:jc w:val="both"/>
              <w:rPr>
                <w:rFonts w:ascii="Arial" w:hAnsi="Arial" w:cs="Arial"/>
                <w:sz w:val="16"/>
                <w:szCs w:val="16"/>
                <w:lang w:eastAsia="es-CO"/>
              </w:rPr>
            </w:pPr>
            <w:r>
              <w:rPr>
                <w:rFonts w:ascii="Arial" w:hAnsi="Arial" w:cs="Arial"/>
                <w:sz w:val="16"/>
                <w:szCs w:val="16"/>
                <w:lang w:eastAsia="es-CO"/>
              </w:rPr>
              <w:t xml:space="preserve">Técnica </w:t>
            </w:r>
          </w:p>
        </w:tc>
        <w:tc>
          <w:tcPr>
            <w:tcW w:w="2277" w:type="dxa"/>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Mójese las manos con agua</w:t>
            </w:r>
          </w:p>
        </w:tc>
        <w:tc>
          <w:tcPr>
            <w:tcW w:w="1073" w:type="dxa"/>
          </w:tcPr>
          <w:p w:rsidR="007A5513" w:rsidRPr="00CC49B6" w:rsidRDefault="007A5513" w:rsidP="00D23018">
            <w:pPr>
              <w:rPr>
                <w:rFonts w:ascii="Arial" w:hAnsi="Arial" w:cs="Arial"/>
                <w:sz w:val="20"/>
                <w:szCs w:val="20"/>
                <w:lang w:eastAsia="es-CO"/>
              </w:rPr>
            </w:pPr>
          </w:p>
        </w:tc>
        <w:tc>
          <w:tcPr>
            <w:tcW w:w="1134" w:type="dxa"/>
          </w:tcPr>
          <w:p w:rsidR="007A5513" w:rsidRPr="00C93CB5" w:rsidRDefault="007A5513" w:rsidP="00D23018">
            <w:pPr>
              <w:rPr>
                <w:rFonts w:ascii="Arial" w:hAnsi="Arial" w:cs="Arial"/>
                <w:sz w:val="24"/>
                <w:szCs w:val="24"/>
                <w:lang w:eastAsia="es-CO"/>
              </w:rPr>
            </w:pPr>
          </w:p>
        </w:tc>
        <w:tc>
          <w:tcPr>
            <w:tcW w:w="2134" w:type="dxa"/>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5</w:t>
            </w:r>
          </w:p>
        </w:tc>
        <w:tc>
          <w:tcPr>
            <w:tcW w:w="1987" w:type="dxa"/>
            <w:vMerge/>
          </w:tcPr>
          <w:p w:rsidR="007A5513" w:rsidRPr="007A5513" w:rsidRDefault="007A5513" w:rsidP="007A5513">
            <w:pPr>
              <w:jc w:val="both"/>
              <w:rPr>
                <w:rFonts w:ascii="Arial" w:hAnsi="Arial" w:cs="Arial"/>
                <w:sz w:val="16"/>
                <w:szCs w:val="16"/>
                <w:lang w:eastAsia="es-CO"/>
              </w:rPr>
            </w:pPr>
          </w:p>
        </w:tc>
        <w:tc>
          <w:tcPr>
            <w:tcW w:w="2277" w:type="dxa"/>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Presiona con el antebrazo el dispensador de gel o jabón quirúrgico y deposita en la palma de la mano una cantidad de jabón antiséptico suficiente para cubrir todas las superficies a tratar.</w:t>
            </w:r>
          </w:p>
        </w:tc>
        <w:tc>
          <w:tcPr>
            <w:tcW w:w="1073" w:type="dxa"/>
          </w:tcPr>
          <w:p w:rsidR="007A5513" w:rsidRPr="00CC49B6" w:rsidRDefault="007A5513" w:rsidP="00D23018">
            <w:pPr>
              <w:rPr>
                <w:rFonts w:ascii="Arial" w:hAnsi="Arial" w:cs="Arial"/>
                <w:sz w:val="20"/>
                <w:szCs w:val="20"/>
                <w:lang w:eastAsia="es-CO"/>
              </w:rPr>
            </w:pPr>
          </w:p>
        </w:tc>
        <w:tc>
          <w:tcPr>
            <w:tcW w:w="1134" w:type="dxa"/>
          </w:tcPr>
          <w:p w:rsidR="007A5513" w:rsidRPr="00C93CB5" w:rsidRDefault="007A5513" w:rsidP="00D23018">
            <w:pPr>
              <w:rPr>
                <w:rFonts w:ascii="Arial" w:hAnsi="Arial" w:cs="Arial"/>
                <w:sz w:val="24"/>
                <w:szCs w:val="24"/>
                <w:lang w:eastAsia="es-CO"/>
              </w:rPr>
            </w:pPr>
          </w:p>
        </w:tc>
        <w:tc>
          <w:tcPr>
            <w:tcW w:w="2134" w:type="dxa"/>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6</w:t>
            </w:r>
          </w:p>
        </w:tc>
        <w:tc>
          <w:tcPr>
            <w:tcW w:w="1987" w:type="dxa"/>
            <w:vMerge/>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Frota las palmas de las manos entre sí.</w:t>
            </w:r>
          </w:p>
        </w:tc>
        <w:tc>
          <w:tcPr>
            <w:tcW w:w="1073" w:type="dxa"/>
            <w:tcBorders>
              <w:bottom w:val="single" w:sz="4" w:space="0" w:color="000000" w:themeColor="text1"/>
            </w:tcBorders>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7</w:t>
            </w:r>
          </w:p>
        </w:tc>
        <w:tc>
          <w:tcPr>
            <w:tcW w:w="1987" w:type="dxa"/>
            <w:vMerge/>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 xml:space="preserve">Frota la palma de la mano derecha contra el dorso de la mano izquierda entrelazando los dedos, y viceversa. </w:t>
            </w:r>
          </w:p>
        </w:tc>
        <w:tc>
          <w:tcPr>
            <w:tcW w:w="1073" w:type="dxa"/>
            <w:tcBorders>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8</w:t>
            </w:r>
          </w:p>
        </w:tc>
        <w:tc>
          <w:tcPr>
            <w:tcW w:w="1987" w:type="dxa"/>
            <w:vMerge/>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Frota las palmas de las manos entre sí, con los dedos entrelazados.</w:t>
            </w:r>
          </w:p>
        </w:tc>
        <w:tc>
          <w:tcPr>
            <w:tcW w:w="1073" w:type="dxa"/>
            <w:tcBorders>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9</w:t>
            </w:r>
          </w:p>
        </w:tc>
        <w:tc>
          <w:tcPr>
            <w:tcW w:w="1987" w:type="dxa"/>
            <w:vMerge/>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Frota el dorso de los dedos de una mano con la palma de la mano opuesta, agarrándose los dedos.</w:t>
            </w:r>
          </w:p>
        </w:tc>
        <w:tc>
          <w:tcPr>
            <w:tcW w:w="1073" w:type="dxa"/>
            <w:tcBorders>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10</w:t>
            </w:r>
          </w:p>
        </w:tc>
        <w:tc>
          <w:tcPr>
            <w:tcW w:w="1987" w:type="dxa"/>
            <w:vMerge/>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Frota con un movimiento de rotación el pulgar izquierdo, rodeándolo con la palma de la mano derecha, y viceversa.</w:t>
            </w:r>
          </w:p>
        </w:tc>
        <w:tc>
          <w:tcPr>
            <w:tcW w:w="1073" w:type="dxa"/>
            <w:tcBorders>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bottom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11</w:t>
            </w:r>
          </w:p>
        </w:tc>
        <w:tc>
          <w:tcPr>
            <w:tcW w:w="1987" w:type="dxa"/>
            <w:vMerge/>
            <w:tcBorders>
              <w:bottom w:val="nil"/>
            </w:tcBorders>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bottom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 xml:space="preserve">Frota la punta de los dedos de la mano derecha contra la palma de la mano </w:t>
            </w:r>
            <w:r w:rsidRPr="007A5513">
              <w:rPr>
                <w:rFonts w:ascii="Arial" w:hAnsi="Arial" w:cs="Arial"/>
                <w:sz w:val="16"/>
                <w:szCs w:val="16"/>
                <w:lang w:eastAsia="es-CO"/>
              </w:rPr>
              <w:lastRenderedPageBreak/>
              <w:t>izquierda, haciendo un movimiento de rotación, y viceversa.</w:t>
            </w:r>
          </w:p>
        </w:tc>
        <w:tc>
          <w:tcPr>
            <w:tcW w:w="1073" w:type="dxa"/>
            <w:tcBorders>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12</w:t>
            </w:r>
          </w:p>
        </w:tc>
        <w:tc>
          <w:tcPr>
            <w:tcW w:w="1987" w:type="dxa"/>
            <w:vMerge w:val="restart"/>
            <w:tcBorders>
              <w:top w:val="nil"/>
              <w:left w:val="single" w:sz="4" w:space="0" w:color="000000" w:themeColor="text1"/>
              <w:bottom w:val="nil"/>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Enjuaga las manos con abundante agua.</w:t>
            </w:r>
          </w:p>
        </w:tc>
        <w:tc>
          <w:tcPr>
            <w:tcW w:w="1073" w:type="dxa"/>
            <w:tcBorders>
              <w:left w:val="single" w:sz="4" w:space="0" w:color="000000" w:themeColor="text1"/>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13</w:t>
            </w:r>
          </w:p>
        </w:tc>
        <w:tc>
          <w:tcPr>
            <w:tcW w:w="1987" w:type="dxa"/>
            <w:vMerge/>
            <w:tcBorders>
              <w:top w:val="nil"/>
              <w:left w:val="single" w:sz="4" w:space="0" w:color="000000" w:themeColor="text1"/>
              <w:bottom w:val="nil"/>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Seca las manos con una toalla desechable.</w:t>
            </w:r>
          </w:p>
        </w:tc>
        <w:tc>
          <w:tcPr>
            <w:tcW w:w="1073" w:type="dxa"/>
            <w:tcBorders>
              <w:left w:val="single" w:sz="4" w:space="0" w:color="000000" w:themeColor="text1"/>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9E3F4E">
        <w:trPr>
          <w:jc w:val="center"/>
        </w:trPr>
        <w:tc>
          <w:tcPr>
            <w:tcW w:w="4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14</w:t>
            </w:r>
          </w:p>
        </w:tc>
        <w:tc>
          <w:tcPr>
            <w:tcW w:w="1987" w:type="dxa"/>
            <w:vMerge/>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p>
        </w:tc>
        <w:tc>
          <w:tcPr>
            <w:tcW w:w="22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Utiliza la toalla para cerrar el glifo y desecha en la caneca verde.</w:t>
            </w:r>
          </w:p>
        </w:tc>
        <w:tc>
          <w:tcPr>
            <w:tcW w:w="1073" w:type="dxa"/>
            <w:tcBorders>
              <w:left w:val="single" w:sz="4" w:space="0" w:color="000000" w:themeColor="text1"/>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AF2819" w:rsidRPr="00C93CB5" w:rsidTr="009E3F4E">
        <w:trPr>
          <w:jc w:val="center"/>
        </w:trPr>
        <w:tc>
          <w:tcPr>
            <w:tcW w:w="4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647EF7">
            <w:pPr>
              <w:jc w:val="center"/>
              <w:rPr>
                <w:rFonts w:ascii="Arial" w:hAnsi="Arial" w:cs="Arial"/>
                <w:sz w:val="16"/>
                <w:szCs w:val="16"/>
                <w:lang w:eastAsia="es-CO"/>
              </w:rPr>
            </w:pPr>
          </w:p>
          <w:p w:rsidR="007A5513" w:rsidRPr="007A5513" w:rsidRDefault="007A5513" w:rsidP="00647EF7">
            <w:pPr>
              <w:jc w:val="center"/>
              <w:rPr>
                <w:rFonts w:ascii="Arial" w:hAnsi="Arial" w:cs="Arial"/>
                <w:sz w:val="16"/>
                <w:szCs w:val="16"/>
                <w:lang w:eastAsia="es-CO"/>
              </w:rPr>
            </w:pPr>
            <w:r w:rsidRPr="007A5513">
              <w:rPr>
                <w:rFonts w:ascii="Arial" w:hAnsi="Arial" w:cs="Arial"/>
                <w:sz w:val="16"/>
                <w:szCs w:val="16"/>
                <w:lang w:eastAsia="es-CO"/>
              </w:rPr>
              <w:t>15</w:t>
            </w:r>
          </w:p>
        </w:tc>
        <w:tc>
          <w:tcPr>
            <w:tcW w:w="19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p>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Duración</w:t>
            </w:r>
          </w:p>
        </w:tc>
        <w:tc>
          <w:tcPr>
            <w:tcW w:w="22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7A5513" w:rsidRPr="007A5513" w:rsidRDefault="007A5513" w:rsidP="007A5513">
            <w:pPr>
              <w:jc w:val="both"/>
              <w:rPr>
                <w:rFonts w:ascii="Arial" w:hAnsi="Arial" w:cs="Arial"/>
                <w:sz w:val="16"/>
                <w:szCs w:val="16"/>
                <w:lang w:eastAsia="es-CO"/>
              </w:rPr>
            </w:pPr>
            <w:r w:rsidRPr="007A5513">
              <w:rPr>
                <w:rFonts w:ascii="Arial" w:hAnsi="Arial" w:cs="Arial"/>
                <w:sz w:val="16"/>
                <w:szCs w:val="16"/>
                <w:lang w:eastAsia="es-CO"/>
              </w:rPr>
              <w:t>El tiempo utilizado para la técnica del lavado de manos es el indicado.</w:t>
            </w:r>
          </w:p>
        </w:tc>
        <w:tc>
          <w:tcPr>
            <w:tcW w:w="1073" w:type="dxa"/>
            <w:tcBorders>
              <w:left w:val="single" w:sz="4" w:space="0" w:color="000000" w:themeColor="text1"/>
              <w:bottom w:val="single" w:sz="4" w:space="0" w:color="000000" w:themeColor="text1"/>
            </w:tcBorders>
            <w:shd w:val="clear" w:color="auto" w:fill="FFFFFF" w:themeFill="background1"/>
          </w:tcPr>
          <w:p w:rsidR="007A5513" w:rsidRPr="00CC49B6" w:rsidRDefault="007A5513" w:rsidP="00D23018">
            <w:pPr>
              <w:rPr>
                <w:rFonts w:ascii="Arial" w:hAnsi="Arial" w:cs="Arial"/>
                <w:sz w:val="20"/>
                <w:szCs w:val="20"/>
                <w:lang w:eastAsia="es-CO"/>
              </w:rPr>
            </w:pPr>
          </w:p>
        </w:tc>
        <w:tc>
          <w:tcPr>
            <w:tcW w:w="1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c>
          <w:tcPr>
            <w:tcW w:w="2134" w:type="dxa"/>
            <w:tcBorders>
              <w:bottom w:val="single" w:sz="4" w:space="0" w:color="000000" w:themeColor="text1"/>
            </w:tcBorders>
            <w:shd w:val="clear" w:color="auto" w:fill="FFFFFF" w:themeFill="background1"/>
          </w:tcPr>
          <w:p w:rsidR="007A5513" w:rsidRPr="00C93CB5" w:rsidRDefault="007A5513" w:rsidP="00D23018">
            <w:pPr>
              <w:rPr>
                <w:rFonts w:ascii="Arial" w:hAnsi="Arial" w:cs="Arial"/>
                <w:sz w:val="24"/>
                <w:szCs w:val="24"/>
                <w:lang w:eastAsia="es-CO"/>
              </w:rPr>
            </w:pPr>
          </w:p>
        </w:tc>
      </w:tr>
      <w:tr w:rsidR="007A5513" w:rsidRPr="00C93CB5" w:rsidTr="00D23018">
        <w:trPr>
          <w:jc w:val="center"/>
        </w:trPr>
        <w:tc>
          <w:tcPr>
            <w:tcW w:w="4698" w:type="dxa"/>
            <w:gridSpan w:val="3"/>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rsidR="007A5513" w:rsidRDefault="007A5513" w:rsidP="00AF2819">
            <w:pPr>
              <w:jc w:val="center"/>
              <w:rPr>
                <w:rFonts w:ascii="Arial" w:hAnsi="Arial" w:cs="Arial"/>
                <w:sz w:val="24"/>
                <w:szCs w:val="24"/>
                <w:lang w:eastAsia="es-CO"/>
              </w:rPr>
            </w:pPr>
          </w:p>
          <w:p w:rsidR="007A5513" w:rsidRPr="00C93CB5" w:rsidRDefault="007A5513" w:rsidP="00AF2819">
            <w:pPr>
              <w:jc w:val="center"/>
              <w:rPr>
                <w:rFonts w:ascii="Arial" w:hAnsi="Arial" w:cs="Arial"/>
                <w:sz w:val="24"/>
                <w:szCs w:val="24"/>
                <w:lang w:eastAsia="es-CO"/>
              </w:rPr>
            </w:pPr>
            <w:r>
              <w:rPr>
                <w:rFonts w:ascii="Arial" w:hAnsi="Arial" w:cs="Arial"/>
                <w:sz w:val="24"/>
                <w:szCs w:val="24"/>
                <w:lang w:eastAsia="es-CO"/>
              </w:rPr>
              <w:t>_______________________________</w:t>
            </w:r>
          </w:p>
        </w:tc>
        <w:tc>
          <w:tcPr>
            <w:tcW w:w="4341" w:type="dxa"/>
            <w:gridSpan w:val="3"/>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rsidR="007A5513" w:rsidRDefault="007A5513" w:rsidP="00AF2819">
            <w:pPr>
              <w:jc w:val="center"/>
              <w:rPr>
                <w:rFonts w:ascii="Arial" w:hAnsi="Arial" w:cs="Arial"/>
                <w:sz w:val="24"/>
                <w:szCs w:val="24"/>
                <w:lang w:eastAsia="es-CO"/>
              </w:rPr>
            </w:pPr>
          </w:p>
          <w:p w:rsidR="007A5513" w:rsidRDefault="007A5513" w:rsidP="00AF2819">
            <w:pPr>
              <w:jc w:val="center"/>
              <w:rPr>
                <w:rFonts w:ascii="Arial" w:hAnsi="Arial" w:cs="Arial"/>
                <w:sz w:val="24"/>
                <w:szCs w:val="24"/>
                <w:lang w:eastAsia="es-CO"/>
              </w:rPr>
            </w:pPr>
            <w:r>
              <w:rPr>
                <w:rFonts w:ascii="Arial" w:hAnsi="Arial" w:cs="Arial"/>
                <w:sz w:val="24"/>
                <w:szCs w:val="24"/>
                <w:lang w:eastAsia="es-CO"/>
              </w:rPr>
              <w:t>______________________________</w:t>
            </w:r>
          </w:p>
        </w:tc>
      </w:tr>
      <w:tr w:rsidR="00AF2819" w:rsidRPr="00C93CB5" w:rsidTr="00D23018">
        <w:trPr>
          <w:jc w:val="center"/>
        </w:trPr>
        <w:tc>
          <w:tcPr>
            <w:tcW w:w="4698"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AF2819" w:rsidRPr="00C93CB5" w:rsidRDefault="00AF2819" w:rsidP="00AF2819">
            <w:pPr>
              <w:jc w:val="center"/>
              <w:rPr>
                <w:rFonts w:ascii="Arial" w:hAnsi="Arial" w:cs="Arial"/>
                <w:sz w:val="24"/>
                <w:szCs w:val="24"/>
                <w:lang w:eastAsia="es-CO"/>
              </w:rPr>
            </w:pPr>
            <w:r>
              <w:rPr>
                <w:rFonts w:ascii="Arial" w:hAnsi="Arial" w:cs="Arial"/>
                <w:sz w:val="24"/>
                <w:szCs w:val="24"/>
                <w:lang w:eastAsia="es-CO"/>
              </w:rPr>
              <w:t>FIRMA DEL EVALUADO</w:t>
            </w:r>
          </w:p>
        </w:tc>
        <w:tc>
          <w:tcPr>
            <w:tcW w:w="4341" w:type="dxa"/>
            <w:gridSpan w:val="3"/>
            <w:tcBorders>
              <w:top w:val="single" w:sz="4" w:space="0" w:color="FFFFFF" w:themeColor="background1"/>
              <w:left w:val="single" w:sz="4" w:space="0" w:color="FFFFFF" w:themeColor="background1"/>
              <w:bottom w:val="nil"/>
              <w:right w:val="single" w:sz="4" w:space="0" w:color="FFFFFF" w:themeColor="background1"/>
            </w:tcBorders>
          </w:tcPr>
          <w:p w:rsidR="00AF2819" w:rsidRDefault="00AF2819" w:rsidP="00AF2819">
            <w:pPr>
              <w:jc w:val="center"/>
              <w:rPr>
                <w:rFonts w:ascii="Arial" w:hAnsi="Arial" w:cs="Arial"/>
                <w:sz w:val="24"/>
                <w:szCs w:val="24"/>
                <w:lang w:eastAsia="es-CO"/>
              </w:rPr>
            </w:pPr>
            <w:r>
              <w:rPr>
                <w:rFonts w:ascii="Arial" w:hAnsi="Arial" w:cs="Arial"/>
                <w:sz w:val="24"/>
                <w:szCs w:val="24"/>
                <w:lang w:eastAsia="es-CO"/>
              </w:rPr>
              <w:t>FIRMA DEL EVALUADOR</w:t>
            </w:r>
          </w:p>
        </w:tc>
      </w:tr>
    </w:tbl>
    <w:p w:rsidR="00245FC9" w:rsidRPr="00C72481" w:rsidRDefault="00245FC9" w:rsidP="00245FC9">
      <w:pPr>
        <w:pStyle w:val="Ttulo1"/>
        <w:numPr>
          <w:ilvl w:val="0"/>
          <w:numId w:val="23"/>
        </w:numPr>
        <w:rPr>
          <w:rStyle w:val="nfasissutil"/>
          <w:rFonts w:ascii="Arial" w:hAnsi="Arial" w:cs="Arial"/>
          <w:i w:val="0"/>
          <w:iCs w:val="0"/>
          <w:color w:val="000000" w:themeColor="text1"/>
          <w:sz w:val="24"/>
          <w:szCs w:val="24"/>
        </w:rPr>
      </w:pPr>
      <w:bookmarkStart w:id="21" w:name="_Toc482623521"/>
      <w:r w:rsidRPr="00C72481">
        <w:rPr>
          <w:rStyle w:val="nfasissutil"/>
          <w:rFonts w:ascii="Arial" w:hAnsi="Arial" w:cs="Arial"/>
          <w:i w:val="0"/>
          <w:iCs w:val="0"/>
          <w:color w:val="000000" w:themeColor="text1"/>
          <w:sz w:val="24"/>
          <w:szCs w:val="24"/>
        </w:rPr>
        <w:t>CONTROL DE REVISIONES Y CAMBIOS DEL DOCUMENTO</w:t>
      </w:r>
      <w:bookmarkEnd w:id="21"/>
    </w:p>
    <w:p w:rsidR="00245FC9" w:rsidRPr="00C72481" w:rsidRDefault="00245FC9" w:rsidP="00245FC9">
      <w:pPr>
        <w:spacing w:after="0"/>
        <w:rPr>
          <w:rFonts w:ascii="Arial" w:hAnsi="Arial" w:cs="Arial"/>
          <w:sz w:val="24"/>
          <w:szCs w:val="24"/>
        </w:rPr>
      </w:pP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3260"/>
        <w:gridCol w:w="3117"/>
      </w:tblGrid>
      <w:tr w:rsidR="00245FC9" w:rsidRPr="00C72481" w:rsidTr="00E046F3">
        <w:trPr>
          <w:trHeight w:val="260"/>
        </w:trPr>
        <w:tc>
          <w:tcPr>
            <w:tcW w:w="2694" w:type="dxa"/>
            <w:shd w:val="clear" w:color="auto" w:fill="C6D9F1"/>
          </w:tcPr>
          <w:p w:rsidR="00245FC9" w:rsidRPr="00C72481" w:rsidRDefault="00E046F3" w:rsidP="00E046F3">
            <w:pPr>
              <w:ind w:right="-400"/>
              <w:rPr>
                <w:rFonts w:ascii="Arial" w:hAnsi="Arial" w:cs="Arial"/>
                <w:b/>
                <w:sz w:val="24"/>
                <w:szCs w:val="24"/>
              </w:rPr>
            </w:pPr>
            <w:r>
              <w:rPr>
                <w:rFonts w:ascii="Arial" w:hAnsi="Arial" w:cs="Arial"/>
                <w:b/>
                <w:sz w:val="24"/>
                <w:szCs w:val="24"/>
              </w:rPr>
              <w:t xml:space="preserve">         </w:t>
            </w:r>
            <w:r w:rsidR="001647FD">
              <w:rPr>
                <w:rFonts w:ascii="Arial" w:hAnsi="Arial" w:cs="Arial"/>
                <w:b/>
                <w:sz w:val="24"/>
                <w:szCs w:val="24"/>
              </w:rPr>
              <w:t>E</w:t>
            </w:r>
            <w:r w:rsidR="00245FC9" w:rsidRPr="00C72481">
              <w:rPr>
                <w:rFonts w:ascii="Arial" w:hAnsi="Arial" w:cs="Arial"/>
                <w:b/>
                <w:sz w:val="24"/>
                <w:szCs w:val="24"/>
              </w:rPr>
              <w:t>LABORÓ</w:t>
            </w:r>
          </w:p>
        </w:tc>
        <w:tc>
          <w:tcPr>
            <w:tcW w:w="3260" w:type="dxa"/>
            <w:shd w:val="clear" w:color="auto" w:fill="C6D9F1"/>
          </w:tcPr>
          <w:p w:rsidR="00245FC9" w:rsidRPr="00C72481" w:rsidRDefault="00E046F3" w:rsidP="00E046F3">
            <w:pPr>
              <w:ind w:right="-400"/>
              <w:rPr>
                <w:rFonts w:ascii="Arial" w:hAnsi="Arial" w:cs="Arial"/>
                <w:b/>
                <w:sz w:val="24"/>
                <w:szCs w:val="24"/>
              </w:rPr>
            </w:pPr>
            <w:r>
              <w:rPr>
                <w:rFonts w:ascii="Arial" w:hAnsi="Arial" w:cs="Arial"/>
                <w:b/>
                <w:sz w:val="24"/>
                <w:szCs w:val="24"/>
              </w:rPr>
              <w:t xml:space="preserve">               </w:t>
            </w:r>
            <w:r w:rsidR="00245FC9" w:rsidRPr="00C72481">
              <w:rPr>
                <w:rFonts w:ascii="Arial" w:hAnsi="Arial" w:cs="Arial"/>
                <w:b/>
                <w:sz w:val="24"/>
                <w:szCs w:val="24"/>
              </w:rPr>
              <w:t>REVISO</w:t>
            </w:r>
          </w:p>
        </w:tc>
        <w:tc>
          <w:tcPr>
            <w:tcW w:w="3117" w:type="dxa"/>
            <w:shd w:val="clear" w:color="auto" w:fill="C6D9F1"/>
          </w:tcPr>
          <w:p w:rsidR="00245FC9" w:rsidRPr="00C72481" w:rsidRDefault="00E046F3" w:rsidP="00E046F3">
            <w:pPr>
              <w:ind w:right="-400"/>
              <w:rPr>
                <w:rFonts w:ascii="Arial" w:hAnsi="Arial" w:cs="Arial"/>
                <w:b/>
                <w:sz w:val="24"/>
                <w:szCs w:val="24"/>
              </w:rPr>
            </w:pPr>
            <w:r>
              <w:rPr>
                <w:rFonts w:ascii="Arial" w:hAnsi="Arial" w:cs="Arial"/>
                <w:b/>
                <w:sz w:val="24"/>
                <w:szCs w:val="24"/>
              </w:rPr>
              <w:t xml:space="preserve">              </w:t>
            </w:r>
            <w:r w:rsidR="00245FC9" w:rsidRPr="00C72481">
              <w:rPr>
                <w:rFonts w:ascii="Arial" w:hAnsi="Arial" w:cs="Arial"/>
                <w:b/>
                <w:sz w:val="24"/>
                <w:szCs w:val="24"/>
              </w:rPr>
              <w:t>APROBO</w:t>
            </w:r>
          </w:p>
        </w:tc>
      </w:tr>
      <w:tr w:rsidR="00245FC9" w:rsidRPr="00C72481" w:rsidTr="00E046F3">
        <w:trPr>
          <w:trHeight w:val="1129"/>
        </w:trPr>
        <w:tc>
          <w:tcPr>
            <w:tcW w:w="2694" w:type="dxa"/>
          </w:tcPr>
          <w:p w:rsidR="002E284C" w:rsidRDefault="002E284C" w:rsidP="001200B6">
            <w:pPr>
              <w:spacing w:after="0"/>
              <w:ind w:right="-400"/>
              <w:jc w:val="center"/>
              <w:rPr>
                <w:rFonts w:ascii="Arial" w:hAnsi="Arial" w:cs="Arial"/>
                <w:b/>
                <w:sz w:val="24"/>
                <w:szCs w:val="24"/>
              </w:rPr>
            </w:pPr>
          </w:p>
          <w:p w:rsidR="002E284C" w:rsidRDefault="002E284C" w:rsidP="001200B6">
            <w:pPr>
              <w:spacing w:after="0"/>
              <w:ind w:right="-400"/>
              <w:jc w:val="center"/>
              <w:rPr>
                <w:rFonts w:ascii="Arial" w:hAnsi="Arial" w:cs="Arial"/>
                <w:b/>
                <w:sz w:val="24"/>
                <w:szCs w:val="24"/>
              </w:rPr>
            </w:pPr>
          </w:p>
          <w:p w:rsidR="00640978" w:rsidRDefault="00640978" w:rsidP="001200B6">
            <w:pPr>
              <w:spacing w:after="0"/>
              <w:ind w:right="-400"/>
              <w:jc w:val="center"/>
              <w:rPr>
                <w:rFonts w:ascii="Arial" w:hAnsi="Arial" w:cs="Arial"/>
                <w:b/>
                <w:sz w:val="24"/>
                <w:szCs w:val="24"/>
              </w:rPr>
            </w:pPr>
          </w:p>
          <w:p w:rsidR="00E046F3" w:rsidRDefault="00E046F3" w:rsidP="001200B6">
            <w:pPr>
              <w:spacing w:after="0"/>
              <w:ind w:right="-400"/>
              <w:jc w:val="center"/>
              <w:rPr>
                <w:rFonts w:ascii="Arial" w:hAnsi="Arial" w:cs="Arial"/>
                <w:b/>
                <w:sz w:val="24"/>
                <w:szCs w:val="24"/>
              </w:rPr>
            </w:pPr>
          </w:p>
          <w:p w:rsidR="002E284C" w:rsidRDefault="002E284C" w:rsidP="001200B6">
            <w:pPr>
              <w:spacing w:after="0"/>
              <w:ind w:right="-400"/>
              <w:jc w:val="center"/>
              <w:rPr>
                <w:rFonts w:ascii="Arial" w:hAnsi="Arial" w:cs="Arial"/>
                <w:b/>
                <w:sz w:val="24"/>
                <w:szCs w:val="24"/>
              </w:rPr>
            </w:pPr>
          </w:p>
          <w:p w:rsidR="008A4EF3" w:rsidRDefault="00640978" w:rsidP="00640978">
            <w:pPr>
              <w:spacing w:after="0"/>
              <w:ind w:right="-400"/>
              <w:rPr>
                <w:rFonts w:ascii="Arial" w:hAnsi="Arial" w:cs="Arial"/>
                <w:b/>
                <w:sz w:val="24"/>
                <w:szCs w:val="24"/>
              </w:rPr>
            </w:pPr>
            <w:r>
              <w:rPr>
                <w:rFonts w:ascii="Arial" w:hAnsi="Arial" w:cs="Arial"/>
                <w:b/>
                <w:sz w:val="24"/>
                <w:szCs w:val="24"/>
              </w:rPr>
              <w:t xml:space="preserve">    </w:t>
            </w:r>
            <w:proofErr w:type="spellStart"/>
            <w:r w:rsidR="001200B6">
              <w:rPr>
                <w:rFonts w:ascii="Arial" w:hAnsi="Arial" w:cs="Arial"/>
                <w:b/>
                <w:sz w:val="24"/>
                <w:szCs w:val="24"/>
              </w:rPr>
              <w:t>Viky</w:t>
            </w:r>
            <w:proofErr w:type="spellEnd"/>
            <w:r w:rsidR="001200B6">
              <w:rPr>
                <w:rFonts w:ascii="Arial" w:hAnsi="Arial" w:cs="Arial"/>
                <w:b/>
                <w:sz w:val="24"/>
                <w:szCs w:val="24"/>
              </w:rPr>
              <w:t xml:space="preserve"> Y. Sánchez</w:t>
            </w:r>
            <w:r>
              <w:rPr>
                <w:rFonts w:ascii="Arial" w:hAnsi="Arial" w:cs="Arial"/>
                <w:b/>
                <w:sz w:val="24"/>
                <w:szCs w:val="24"/>
              </w:rPr>
              <w:t xml:space="preserve"> </w:t>
            </w:r>
            <w:r w:rsidR="001200B6">
              <w:rPr>
                <w:rFonts w:ascii="Arial" w:hAnsi="Arial" w:cs="Arial"/>
                <w:b/>
                <w:sz w:val="24"/>
                <w:szCs w:val="24"/>
              </w:rPr>
              <w:t>B</w:t>
            </w:r>
            <w:r>
              <w:rPr>
                <w:rFonts w:ascii="Arial" w:hAnsi="Arial" w:cs="Arial"/>
                <w:b/>
                <w:sz w:val="24"/>
                <w:szCs w:val="24"/>
              </w:rPr>
              <w:t>.</w:t>
            </w:r>
          </w:p>
          <w:p w:rsidR="001200B6" w:rsidRDefault="00640978" w:rsidP="00640978">
            <w:pPr>
              <w:spacing w:after="0"/>
              <w:ind w:right="-400"/>
              <w:rPr>
                <w:rFonts w:ascii="Arial" w:hAnsi="Arial" w:cs="Arial"/>
                <w:sz w:val="24"/>
                <w:szCs w:val="24"/>
              </w:rPr>
            </w:pPr>
            <w:r>
              <w:rPr>
                <w:rFonts w:ascii="Arial" w:hAnsi="Arial" w:cs="Arial"/>
                <w:sz w:val="24"/>
                <w:szCs w:val="24"/>
              </w:rPr>
              <w:t xml:space="preserve">       </w:t>
            </w:r>
            <w:r w:rsidR="001200B6" w:rsidRPr="002E284C">
              <w:rPr>
                <w:rFonts w:ascii="Arial" w:hAnsi="Arial" w:cs="Arial"/>
                <w:sz w:val="24"/>
                <w:szCs w:val="24"/>
              </w:rPr>
              <w:t>Fisioterapeuta</w:t>
            </w:r>
          </w:p>
          <w:p w:rsidR="00640978" w:rsidRDefault="00640978" w:rsidP="001200B6">
            <w:pPr>
              <w:spacing w:after="0"/>
              <w:ind w:right="-400"/>
              <w:jc w:val="center"/>
              <w:rPr>
                <w:rFonts w:ascii="Arial" w:hAnsi="Arial" w:cs="Arial"/>
                <w:sz w:val="24"/>
                <w:szCs w:val="24"/>
              </w:rPr>
            </w:pPr>
          </w:p>
          <w:p w:rsidR="00640978" w:rsidRDefault="00640978" w:rsidP="001200B6">
            <w:pPr>
              <w:spacing w:after="0"/>
              <w:ind w:right="-400"/>
              <w:jc w:val="center"/>
              <w:rPr>
                <w:rFonts w:ascii="Arial" w:hAnsi="Arial" w:cs="Arial"/>
                <w:sz w:val="24"/>
                <w:szCs w:val="24"/>
              </w:rPr>
            </w:pPr>
          </w:p>
          <w:p w:rsidR="00E046F3" w:rsidRDefault="00E046F3" w:rsidP="001200B6">
            <w:pPr>
              <w:spacing w:after="0"/>
              <w:ind w:right="-400"/>
              <w:jc w:val="center"/>
              <w:rPr>
                <w:rFonts w:ascii="Arial" w:hAnsi="Arial" w:cs="Arial"/>
                <w:sz w:val="24"/>
                <w:szCs w:val="24"/>
              </w:rPr>
            </w:pPr>
          </w:p>
          <w:p w:rsidR="00640978" w:rsidRDefault="00640978" w:rsidP="001200B6">
            <w:pPr>
              <w:spacing w:after="0"/>
              <w:ind w:right="-400"/>
              <w:jc w:val="center"/>
              <w:rPr>
                <w:rFonts w:ascii="Arial" w:hAnsi="Arial" w:cs="Arial"/>
                <w:sz w:val="24"/>
                <w:szCs w:val="24"/>
              </w:rPr>
            </w:pPr>
          </w:p>
          <w:p w:rsidR="00F5233F" w:rsidRDefault="00F5233F" w:rsidP="00640978">
            <w:pPr>
              <w:spacing w:after="0"/>
              <w:ind w:right="-400"/>
              <w:rPr>
                <w:rFonts w:ascii="Arial" w:hAnsi="Arial" w:cs="Arial"/>
                <w:sz w:val="24"/>
                <w:szCs w:val="24"/>
              </w:rPr>
            </w:pPr>
          </w:p>
          <w:p w:rsidR="00640978" w:rsidRDefault="00640978" w:rsidP="00640978">
            <w:pPr>
              <w:spacing w:after="0"/>
              <w:ind w:right="-400"/>
              <w:rPr>
                <w:rFonts w:ascii="Arial" w:hAnsi="Arial" w:cs="Arial"/>
                <w:b/>
                <w:sz w:val="24"/>
                <w:szCs w:val="24"/>
              </w:rPr>
            </w:pPr>
            <w:r>
              <w:rPr>
                <w:rFonts w:ascii="Arial" w:hAnsi="Arial" w:cs="Arial"/>
                <w:b/>
                <w:sz w:val="24"/>
                <w:szCs w:val="24"/>
              </w:rPr>
              <w:t xml:space="preserve">Tannia L. Montañez S. </w:t>
            </w:r>
          </w:p>
          <w:p w:rsidR="00245FC9" w:rsidRPr="001200B6" w:rsidRDefault="00640978" w:rsidP="00640978">
            <w:pPr>
              <w:spacing w:after="0"/>
              <w:ind w:right="-400"/>
              <w:rPr>
                <w:rFonts w:ascii="Arial" w:hAnsi="Arial" w:cs="Arial"/>
                <w:b/>
                <w:sz w:val="24"/>
                <w:szCs w:val="24"/>
              </w:rPr>
            </w:pPr>
            <w:r>
              <w:rPr>
                <w:rFonts w:ascii="Arial" w:hAnsi="Arial" w:cs="Arial"/>
                <w:sz w:val="24"/>
                <w:szCs w:val="24"/>
              </w:rPr>
              <w:t xml:space="preserve">   Gestora de Calidad</w:t>
            </w:r>
            <w:r w:rsidR="008A4EF3">
              <w:rPr>
                <w:rFonts w:ascii="Arial" w:hAnsi="Arial" w:cs="Arial"/>
                <w:b/>
                <w:sz w:val="24"/>
                <w:szCs w:val="24"/>
              </w:rPr>
              <w:t xml:space="preserve">  </w:t>
            </w:r>
          </w:p>
        </w:tc>
        <w:tc>
          <w:tcPr>
            <w:tcW w:w="3260" w:type="dxa"/>
          </w:tcPr>
          <w:p w:rsidR="002E284C" w:rsidRDefault="002E284C" w:rsidP="00C72481">
            <w:pPr>
              <w:spacing w:after="0"/>
              <w:ind w:right="-400"/>
              <w:jc w:val="center"/>
              <w:rPr>
                <w:rFonts w:ascii="Arial" w:hAnsi="Arial" w:cs="Arial"/>
                <w:b/>
                <w:sz w:val="24"/>
                <w:szCs w:val="24"/>
              </w:rPr>
            </w:pPr>
          </w:p>
          <w:p w:rsidR="002E284C" w:rsidRDefault="002E284C" w:rsidP="00C72481">
            <w:pPr>
              <w:spacing w:after="0"/>
              <w:ind w:right="-400"/>
              <w:jc w:val="center"/>
              <w:rPr>
                <w:rFonts w:ascii="Arial" w:hAnsi="Arial" w:cs="Arial"/>
                <w:b/>
                <w:sz w:val="24"/>
                <w:szCs w:val="24"/>
              </w:rPr>
            </w:pPr>
          </w:p>
          <w:p w:rsidR="002E284C" w:rsidRDefault="002E284C" w:rsidP="00C72481">
            <w:pPr>
              <w:spacing w:after="0"/>
              <w:ind w:right="-400"/>
              <w:jc w:val="center"/>
              <w:rPr>
                <w:rFonts w:ascii="Arial" w:hAnsi="Arial" w:cs="Arial"/>
                <w:b/>
                <w:sz w:val="24"/>
                <w:szCs w:val="24"/>
              </w:rPr>
            </w:pPr>
          </w:p>
          <w:p w:rsidR="00640978" w:rsidRDefault="00640978" w:rsidP="00640978">
            <w:pPr>
              <w:spacing w:after="0"/>
              <w:ind w:right="-400"/>
              <w:rPr>
                <w:rFonts w:ascii="Arial" w:hAnsi="Arial" w:cs="Arial"/>
                <w:b/>
                <w:sz w:val="24"/>
                <w:szCs w:val="24"/>
              </w:rPr>
            </w:pPr>
            <w:bookmarkStart w:id="22" w:name="_GoBack"/>
            <w:bookmarkEnd w:id="22"/>
          </w:p>
          <w:p w:rsidR="002E284C" w:rsidRDefault="002E284C" w:rsidP="00C72481">
            <w:pPr>
              <w:spacing w:after="0"/>
              <w:ind w:right="-400"/>
              <w:jc w:val="center"/>
              <w:rPr>
                <w:rFonts w:ascii="Arial" w:hAnsi="Arial" w:cs="Arial"/>
                <w:b/>
                <w:sz w:val="24"/>
                <w:szCs w:val="24"/>
              </w:rPr>
            </w:pPr>
          </w:p>
          <w:p w:rsidR="00245FC9" w:rsidRDefault="00640978" w:rsidP="00640978">
            <w:pPr>
              <w:spacing w:after="0"/>
              <w:ind w:right="-400"/>
              <w:rPr>
                <w:rFonts w:ascii="Arial" w:hAnsi="Arial" w:cs="Arial"/>
                <w:b/>
                <w:sz w:val="24"/>
                <w:szCs w:val="24"/>
              </w:rPr>
            </w:pPr>
            <w:r>
              <w:rPr>
                <w:rFonts w:ascii="Arial" w:hAnsi="Arial" w:cs="Arial"/>
                <w:b/>
                <w:sz w:val="24"/>
                <w:szCs w:val="24"/>
              </w:rPr>
              <w:t xml:space="preserve"> </w:t>
            </w:r>
            <w:r w:rsidR="00F5233F">
              <w:rPr>
                <w:rFonts w:ascii="Arial" w:hAnsi="Arial" w:cs="Arial"/>
                <w:b/>
                <w:sz w:val="24"/>
                <w:szCs w:val="24"/>
              </w:rPr>
              <w:t xml:space="preserve">  </w:t>
            </w:r>
            <w:r>
              <w:rPr>
                <w:rFonts w:ascii="Arial" w:hAnsi="Arial" w:cs="Arial"/>
                <w:b/>
                <w:sz w:val="24"/>
                <w:szCs w:val="24"/>
              </w:rPr>
              <w:t xml:space="preserve">  </w:t>
            </w:r>
            <w:r w:rsidR="001200B6" w:rsidRPr="00C72481">
              <w:rPr>
                <w:rFonts w:ascii="Arial" w:hAnsi="Arial" w:cs="Arial"/>
                <w:b/>
                <w:sz w:val="24"/>
                <w:szCs w:val="24"/>
              </w:rPr>
              <w:t>Claudia</w:t>
            </w:r>
            <w:r>
              <w:rPr>
                <w:rFonts w:ascii="Arial" w:hAnsi="Arial" w:cs="Arial"/>
                <w:b/>
                <w:sz w:val="24"/>
                <w:szCs w:val="24"/>
              </w:rPr>
              <w:t xml:space="preserve"> Y. </w:t>
            </w:r>
            <w:r w:rsidR="001200B6" w:rsidRPr="00C72481">
              <w:rPr>
                <w:rFonts w:ascii="Arial" w:hAnsi="Arial" w:cs="Arial"/>
                <w:b/>
                <w:sz w:val="24"/>
                <w:szCs w:val="24"/>
              </w:rPr>
              <w:t>Vanegas</w:t>
            </w:r>
          </w:p>
          <w:p w:rsidR="00245FC9" w:rsidRDefault="00640978" w:rsidP="00640978">
            <w:pPr>
              <w:spacing w:after="0"/>
              <w:ind w:right="-400"/>
              <w:rPr>
                <w:rFonts w:ascii="Arial" w:hAnsi="Arial" w:cs="Arial"/>
                <w:sz w:val="24"/>
                <w:szCs w:val="24"/>
              </w:rPr>
            </w:pPr>
            <w:r>
              <w:rPr>
                <w:rFonts w:ascii="Arial" w:hAnsi="Arial" w:cs="Arial"/>
                <w:sz w:val="24"/>
                <w:szCs w:val="24"/>
              </w:rPr>
              <w:t xml:space="preserve"> </w:t>
            </w:r>
            <w:r w:rsidR="00F5233F">
              <w:rPr>
                <w:rFonts w:ascii="Arial" w:hAnsi="Arial" w:cs="Arial"/>
                <w:sz w:val="24"/>
                <w:szCs w:val="24"/>
              </w:rPr>
              <w:t xml:space="preserve">  </w:t>
            </w:r>
            <w:r>
              <w:rPr>
                <w:rFonts w:ascii="Arial" w:hAnsi="Arial" w:cs="Arial"/>
                <w:sz w:val="24"/>
                <w:szCs w:val="24"/>
              </w:rPr>
              <w:t xml:space="preserve">  </w:t>
            </w:r>
            <w:r w:rsidR="001200B6" w:rsidRPr="00C72481">
              <w:rPr>
                <w:rFonts w:ascii="Arial" w:hAnsi="Arial" w:cs="Arial"/>
                <w:sz w:val="24"/>
                <w:szCs w:val="24"/>
              </w:rPr>
              <w:t xml:space="preserve">Asesora de </w:t>
            </w:r>
            <w:r>
              <w:rPr>
                <w:rFonts w:ascii="Arial" w:hAnsi="Arial" w:cs="Arial"/>
                <w:sz w:val="24"/>
                <w:szCs w:val="24"/>
              </w:rPr>
              <w:t>Gerencia</w:t>
            </w: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E046F3">
            <w:pPr>
              <w:spacing w:after="0"/>
              <w:ind w:right="-400"/>
              <w:rPr>
                <w:rFonts w:ascii="Arial" w:hAnsi="Arial" w:cs="Arial"/>
                <w:sz w:val="24"/>
                <w:szCs w:val="24"/>
              </w:rPr>
            </w:pPr>
          </w:p>
          <w:p w:rsidR="00E046F3" w:rsidRDefault="00E046F3" w:rsidP="00E046F3">
            <w:pPr>
              <w:spacing w:after="0"/>
              <w:ind w:right="-400"/>
              <w:rPr>
                <w:rFonts w:ascii="Arial" w:hAnsi="Arial" w:cs="Arial"/>
                <w:b/>
                <w:sz w:val="24"/>
                <w:szCs w:val="24"/>
              </w:rPr>
            </w:pPr>
            <w:r>
              <w:rPr>
                <w:rFonts w:ascii="Arial" w:hAnsi="Arial" w:cs="Arial"/>
                <w:b/>
                <w:sz w:val="24"/>
                <w:szCs w:val="24"/>
              </w:rPr>
              <w:t xml:space="preserve">Rubén D. Mesa </w:t>
            </w:r>
            <w:proofErr w:type="spellStart"/>
            <w:r>
              <w:rPr>
                <w:rFonts w:ascii="Arial" w:hAnsi="Arial" w:cs="Arial"/>
                <w:b/>
                <w:sz w:val="24"/>
                <w:szCs w:val="24"/>
              </w:rPr>
              <w:t>Carvajalino</w:t>
            </w:r>
            <w:proofErr w:type="spellEnd"/>
          </w:p>
          <w:p w:rsidR="00E046F3" w:rsidRDefault="00E046F3" w:rsidP="00E046F3">
            <w:pPr>
              <w:spacing w:after="0"/>
              <w:ind w:right="-400"/>
              <w:rPr>
                <w:rFonts w:ascii="Arial" w:hAnsi="Arial" w:cs="Arial"/>
                <w:sz w:val="24"/>
                <w:szCs w:val="24"/>
              </w:rPr>
            </w:pPr>
            <w:r w:rsidRPr="00640978">
              <w:rPr>
                <w:rFonts w:ascii="Arial" w:hAnsi="Arial" w:cs="Arial"/>
                <w:sz w:val="24"/>
                <w:szCs w:val="24"/>
              </w:rPr>
              <w:t>Subgerente de Servicios de</w:t>
            </w:r>
          </w:p>
          <w:p w:rsidR="00E046F3" w:rsidRPr="00C72481" w:rsidRDefault="00E046F3" w:rsidP="00640978">
            <w:pPr>
              <w:spacing w:after="0"/>
              <w:ind w:right="-400"/>
              <w:rPr>
                <w:rFonts w:ascii="Arial" w:hAnsi="Arial" w:cs="Arial"/>
                <w:sz w:val="24"/>
                <w:szCs w:val="24"/>
              </w:rPr>
            </w:pPr>
            <w:r>
              <w:rPr>
                <w:rFonts w:ascii="Arial" w:hAnsi="Arial" w:cs="Arial"/>
                <w:sz w:val="24"/>
                <w:szCs w:val="24"/>
              </w:rPr>
              <w:t xml:space="preserve">               </w:t>
            </w:r>
            <w:r w:rsidRPr="00640978">
              <w:rPr>
                <w:rFonts w:ascii="Arial" w:hAnsi="Arial" w:cs="Arial"/>
                <w:sz w:val="24"/>
                <w:szCs w:val="24"/>
              </w:rPr>
              <w:t xml:space="preserve"> Salud</w:t>
            </w:r>
          </w:p>
        </w:tc>
        <w:tc>
          <w:tcPr>
            <w:tcW w:w="3117" w:type="dxa"/>
          </w:tcPr>
          <w:p w:rsidR="001200B6" w:rsidRDefault="008A4EF3" w:rsidP="001200B6">
            <w:pPr>
              <w:spacing w:after="0"/>
              <w:ind w:right="-400"/>
              <w:rPr>
                <w:rFonts w:ascii="Arial" w:hAnsi="Arial" w:cs="Arial"/>
                <w:b/>
                <w:sz w:val="24"/>
                <w:szCs w:val="24"/>
              </w:rPr>
            </w:pPr>
            <w:r>
              <w:rPr>
                <w:rFonts w:ascii="Arial" w:hAnsi="Arial" w:cs="Arial"/>
                <w:b/>
                <w:sz w:val="24"/>
                <w:szCs w:val="24"/>
              </w:rPr>
              <w:t xml:space="preserve"> </w:t>
            </w:r>
          </w:p>
          <w:p w:rsidR="00640978" w:rsidRDefault="00640978" w:rsidP="001200B6">
            <w:pPr>
              <w:spacing w:after="0"/>
              <w:ind w:right="-400"/>
              <w:rPr>
                <w:rFonts w:ascii="Arial" w:hAnsi="Arial" w:cs="Arial"/>
                <w:b/>
                <w:sz w:val="24"/>
                <w:szCs w:val="24"/>
              </w:rPr>
            </w:pPr>
          </w:p>
          <w:p w:rsidR="00640978" w:rsidRDefault="00640978" w:rsidP="008A4EF3">
            <w:pPr>
              <w:spacing w:after="0"/>
              <w:ind w:right="-400"/>
              <w:rPr>
                <w:rFonts w:ascii="Arial" w:hAnsi="Arial" w:cs="Arial"/>
                <w:b/>
                <w:sz w:val="24"/>
                <w:szCs w:val="24"/>
              </w:rPr>
            </w:pPr>
            <w:r>
              <w:rPr>
                <w:rFonts w:ascii="Arial" w:hAnsi="Arial" w:cs="Arial"/>
                <w:b/>
                <w:sz w:val="24"/>
                <w:szCs w:val="24"/>
              </w:rPr>
              <w:t xml:space="preserve"> </w:t>
            </w:r>
          </w:p>
          <w:p w:rsidR="00640978" w:rsidRDefault="00640978" w:rsidP="008A4EF3">
            <w:pPr>
              <w:spacing w:after="0"/>
              <w:ind w:right="-400"/>
              <w:rPr>
                <w:rFonts w:ascii="Arial" w:hAnsi="Arial" w:cs="Arial"/>
                <w:b/>
                <w:sz w:val="24"/>
                <w:szCs w:val="24"/>
              </w:rPr>
            </w:pPr>
          </w:p>
          <w:p w:rsidR="00640978" w:rsidRDefault="00640978" w:rsidP="008A4EF3">
            <w:pPr>
              <w:spacing w:after="0"/>
              <w:ind w:right="-400"/>
              <w:rPr>
                <w:rFonts w:ascii="Arial" w:hAnsi="Arial" w:cs="Arial"/>
                <w:sz w:val="24"/>
                <w:szCs w:val="24"/>
              </w:rPr>
            </w:pPr>
          </w:p>
          <w:p w:rsidR="00640978" w:rsidRDefault="00640978" w:rsidP="008A4EF3">
            <w:pPr>
              <w:spacing w:after="0"/>
              <w:ind w:right="-400"/>
              <w:rPr>
                <w:rFonts w:ascii="Arial" w:hAnsi="Arial" w:cs="Arial"/>
                <w:b/>
                <w:sz w:val="24"/>
                <w:szCs w:val="24"/>
              </w:rPr>
            </w:pPr>
            <w:r>
              <w:rPr>
                <w:rFonts w:ascii="Arial" w:hAnsi="Arial" w:cs="Arial"/>
                <w:b/>
                <w:sz w:val="24"/>
                <w:szCs w:val="24"/>
              </w:rPr>
              <w:t xml:space="preserve"> Cesar A. Jaramillo M. </w:t>
            </w:r>
          </w:p>
          <w:p w:rsidR="00640978" w:rsidRDefault="00640978" w:rsidP="00640978">
            <w:pPr>
              <w:spacing w:after="0"/>
              <w:ind w:right="-400"/>
              <w:rPr>
                <w:rFonts w:ascii="Arial" w:hAnsi="Arial" w:cs="Arial"/>
                <w:sz w:val="24"/>
                <w:szCs w:val="24"/>
              </w:rPr>
            </w:pPr>
            <w:r>
              <w:rPr>
                <w:rFonts w:ascii="Arial" w:hAnsi="Arial" w:cs="Arial"/>
                <w:sz w:val="24"/>
                <w:szCs w:val="24"/>
              </w:rPr>
              <w:t xml:space="preserve">                Gerente</w:t>
            </w: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Default="00E046F3" w:rsidP="00640978">
            <w:pPr>
              <w:spacing w:after="0"/>
              <w:ind w:right="-400"/>
              <w:rPr>
                <w:rFonts w:ascii="Arial" w:hAnsi="Arial" w:cs="Arial"/>
                <w:sz w:val="24"/>
                <w:szCs w:val="24"/>
              </w:rPr>
            </w:pPr>
          </w:p>
          <w:p w:rsidR="00E046F3" w:rsidRPr="00EF0C14" w:rsidRDefault="00E046F3" w:rsidP="00E046F3">
            <w:pPr>
              <w:spacing w:after="0"/>
              <w:ind w:right="-400"/>
              <w:jc w:val="both"/>
              <w:rPr>
                <w:rFonts w:ascii="Arial" w:hAnsi="Arial" w:cs="Arial"/>
                <w:b/>
                <w:sz w:val="24"/>
                <w:szCs w:val="24"/>
              </w:rPr>
            </w:pPr>
            <w:r>
              <w:rPr>
                <w:rFonts w:ascii="Arial" w:hAnsi="Arial" w:cs="Arial"/>
                <w:b/>
                <w:sz w:val="24"/>
                <w:szCs w:val="24"/>
              </w:rPr>
              <w:t xml:space="preserve">     Sergio A. Gil Celis</w:t>
            </w:r>
          </w:p>
          <w:p w:rsidR="00E046F3" w:rsidRDefault="00E046F3" w:rsidP="00E046F3">
            <w:pPr>
              <w:spacing w:after="0"/>
              <w:ind w:right="-400"/>
              <w:jc w:val="both"/>
              <w:rPr>
                <w:rFonts w:ascii="Arial" w:hAnsi="Arial" w:cs="Arial"/>
                <w:sz w:val="24"/>
                <w:szCs w:val="24"/>
              </w:rPr>
            </w:pPr>
            <w:r>
              <w:rPr>
                <w:rFonts w:ascii="Arial" w:hAnsi="Arial" w:cs="Arial"/>
                <w:sz w:val="24"/>
                <w:szCs w:val="24"/>
              </w:rPr>
              <w:t>Subgerente Administrativo</w:t>
            </w:r>
          </w:p>
          <w:p w:rsidR="00E046F3" w:rsidRPr="00640978" w:rsidRDefault="00E046F3" w:rsidP="00E046F3">
            <w:pPr>
              <w:spacing w:after="0"/>
              <w:ind w:right="-400"/>
              <w:rPr>
                <w:rFonts w:ascii="Arial" w:hAnsi="Arial" w:cs="Arial"/>
                <w:sz w:val="24"/>
                <w:szCs w:val="24"/>
              </w:rPr>
            </w:pPr>
            <w:r>
              <w:rPr>
                <w:rFonts w:ascii="Arial" w:hAnsi="Arial" w:cs="Arial"/>
                <w:sz w:val="24"/>
                <w:szCs w:val="24"/>
              </w:rPr>
              <w:t xml:space="preserve">           y Financiero</w:t>
            </w:r>
          </w:p>
        </w:tc>
      </w:tr>
    </w:tbl>
    <w:p w:rsidR="00245FC9" w:rsidRPr="00C72481" w:rsidRDefault="00245FC9" w:rsidP="00245FC9">
      <w:pPr>
        <w:spacing w:after="0"/>
        <w:ind w:right="-400"/>
        <w:jc w:val="both"/>
        <w:rPr>
          <w:rFonts w:ascii="Arial" w:hAnsi="Arial" w:cs="Arial"/>
          <w:sz w:val="24"/>
          <w:szCs w:val="24"/>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5"/>
        <w:gridCol w:w="2551"/>
        <w:gridCol w:w="5243"/>
      </w:tblGrid>
      <w:tr w:rsidR="00245FC9" w:rsidRPr="00C72481" w:rsidTr="002E21BF">
        <w:trPr>
          <w:trHeight w:val="475"/>
        </w:trPr>
        <w:tc>
          <w:tcPr>
            <w:tcW w:w="1245" w:type="dxa"/>
            <w:shd w:val="clear" w:color="auto" w:fill="C6D9F1"/>
            <w:vAlign w:val="center"/>
          </w:tcPr>
          <w:p w:rsidR="00245FC9" w:rsidRPr="008A4EF3" w:rsidRDefault="00245FC9" w:rsidP="001647FD">
            <w:pPr>
              <w:ind w:right="-400"/>
              <w:rPr>
                <w:rFonts w:ascii="Arial" w:hAnsi="Arial" w:cs="Arial"/>
                <w:b/>
                <w:szCs w:val="24"/>
              </w:rPr>
            </w:pPr>
            <w:r w:rsidRPr="008A4EF3">
              <w:rPr>
                <w:rFonts w:ascii="Arial" w:hAnsi="Arial" w:cs="Arial"/>
                <w:b/>
                <w:szCs w:val="24"/>
              </w:rPr>
              <w:t>VERSION</w:t>
            </w:r>
          </w:p>
        </w:tc>
        <w:tc>
          <w:tcPr>
            <w:tcW w:w="2551" w:type="dxa"/>
            <w:shd w:val="clear" w:color="auto" w:fill="C6D9F1"/>
            <w:vAlign w:val="center"/>
          </w:tcPr>
          <w:p w:rsidR="008A4EF3" w:rsidRDefault="00E046F3" w:rsidP="001647FD">
            <w:pPr>
              <w:spacing w:after="0"/>
              <w:ind w:right="-400"/>
              <w:rPr>
                <w:rFonts w:ascii="Arial" w:hAnsi="Arial" w:cs="Arial"/>
                <w:b/>
                <w:szCs w:val="24"/>
              </w:rPr>
            </w:pPr>
            <w:r>
              <w:rPr>
                <w:rFonts w:ascii="Arial" w:hAnsi="Arial" w:cs="Arial"/>
                <w:b/>
                <w:szCs w:val="24"/>
              </w:rPr>
              <w:t xml:space="preserve"> </w:t>
            </w:r>
            <w:r w:rsidR="00245FC9" w:rsidRPr="008A4EF3">
              <w:rPr>
                <w:rFonts w:ascii="Arial" w:hAnsi="Arial" w:cs="Arial"/>
                <w:b/>
                <w:szCs w:val="24"/>
              </w:rPr>
              <w:t xml:space="preserve">FECHA DE REVISION </w:t>
            </w:r>
            <w:r w:rsidR="008A4EF3">
              <w:rPr>
                <w:rFonts w:ascii="Arial" w:hAnsi="Arial" w:cs="Arial"/>
                <w:b/>
                <w:szCs w:val="24"/>
              </w:rPr>
              <w:t xml:space="preserve"> </w:t>
            </w:r>
          </w:p>
          <w:p w:rsidR="00245FC9" w:rsidRPr="008A4EF3" w:rsidRDefault="00E046F3" w:rsidP="001647FD">
            <w:pPr>
              <w:spacing w:after="0"/>
              <w:ind w:right="-400"/>
              <w:rPr>
                <w:rFonts w:ascii="Arial" w:hAnsi="Arial" w:cs="Arial"/>
                <w:b/>
                <w:szCs w:val="24"/>
              </w:rPr>
            </w:pPr>
            <w:r>
              <w:rPr>
                <w:rFonts w:ascii="Arial" w:hAnsi="Arial" w:cs="Arial"/>
                <w:b/>
                <w:szCs w:val="24"/>
              </w:rPr>
              <w:t xml:space="preserve">  </w:t>
            </w:r>
            <w:r w:rsidR="00245FC9" w:rsidRPr="008A4EF3">
              <w:rPr>
                <w:rFonts w:ascii="Arial" w:hAnsi="Arial" w:cs="Arial"/>
                <w:b/>
                <w:szCs w:val="24"/>
              </w:rPr>
              <w:t>O ACTUALIZACION</w:t>
            </w:r>
          </w:p>
        </w:tc>
        <w:tc>
          <w:tcPr>
            <w:tcW w:w="5243" w:type="dxa"/>
            <w:shd w:val="clear" w:color="auto" w:fill="C6D9F1"/>
            <w:vAlign w:val="center"/>
          </w:tcPr>
          <w:p w:rsidR="00245FC9" w:rsidRPr="008A4EF3" w:rsidRDefault="00245FC9" w:rsidP="001647FD">
            <w:pPr>
              <w:autoSpaceDE w:val="0"/>
              <w:autoSpaceDN w:val="0"/>
              <w:adjustRightInd w:val="0"/>
              <w:jc w:val="center"/>
              <w:rPr>
                <w:rFonts w:ascii="Arial" w:hAnsi="Arial" w:cs="Arial"/>
                <w:b/>
                <w:szCs w:val="24"/>
              </w:rPr>
            </w:pPr>
            <w:r w:rsidRPr="008A4EF3">
              <w:rPr>
                <w:rFonts w:ascii="Arial" w:hAnsi="Arial" w:cs="Arial"/>
                <w:b/>
                <w:szCs w:val="24"/>
              </w:rPr>
              <w:t>DESCRIPCION GENERAL DEL CAMBIO REALIZADO</w:t>
            </w:r>
          </w:p>
        </w:tc>
      </w:tr>
      <w:tr w:rsidR="00245FC9" w:rsidRPr="00C72481" w:rsidTr="002E21BF">
        <w:trPr>
          <w:trHeight w:val="262"/>
        </w:trPr>
        <w:tc>
          <w:tcPr>
            <w:tcW w:w="1245" w:type="dxa"/>
            <w:vAlign w:val="center"/>
          </w:tcPr>
          <w:p w:rsidR="00245FC9" w:rsidRPr="00C72481" w:rsidRDefault="002E21BF" w:rsidP="002E21BF">
            <w:pPr>
              <w:ind w:right="-400"/>
              <w:rPr>
                <w:rFonts w:ascii="Arial" w:hAnsi="Arial" w:cs="Arial"/>
                <w:sz w:val="24"/>
                <w:szCs w:val="24"/>
              </w:rPr>
            </w:pPr>
            <w:r>
              <w:rPr>
                <w:rFonts w:ascii="Arial" w:hAnsi="Arial" w:cs="Arial"/>
                <w:sz w:val="24"/>
                <w:szCs w:val="24"/>
              </w:rPr>
              <w:t xml:space="preserve">   </w:t>
            </w:r>
            <w:r w:rsidR="00E046F3">
              <w:rPr>
                <w:rFonts w:ascii="Arial" w:hAnsi="Arial" w:cs="Arial"/>
                <w:sz w:val="24"/>
                <w:szCs w:val="24"/>
              </w:rPr>
              <w:t xml:space="preserve"> </w:t>
            </w:r>
            <w:r>
              <w:rPr>
                <w:rFonts w:ascii="Arial" w:hAnsi="Arial" w:cs="Arial"/>
                <w:sz w:val="24"/>
                <w:szCs w:val="24"/>
              </w:rPr>
              <w:t xml:space="preserve"> </w:t>
            </w:r>
            <w:r w:rsidR="00245FC9" w:rsidRPr="00C72481">
              <w:rPr>
                <w:rFonts w:ascii="Arial" w:hAnsi="Arial" w:cs="Arial"/>
                <w:sz w:val="24"/>
                <w:szCs w:val="24"/>
              </w:rPr>
              <w:t>1.0</w:t>
            </w:r>
          </w:p>
        </w:tc>
        <w:tc>
          <w:tcPr>
            <w:tcW w:w="2551" w:type="dxa"/>
            <w:vAlign w:val="center"/>
          </w:tcPr>
          <w:p w:rsidR="00245FC9" w:rsidRPr="00C72481" w:rsidRDefault="00E046F3" w:rsidP="002E21BF">
            <w:pPr>
              <w:ind w:right="-400"/>
              <w:rPr>
                <w:rFonts w:ascii="Arial" w:hAnsi="Arial" w:cs="Arial"/>
                <w:sz w:val="24"/>
                <w:szCs w:val="24"/>
              </w:rPr>
            </w:pPr>
            <w:r>
              <w:rPr>
                <w:rFonts w:ascii="Arial" w:hAnsi="Arial" w:cs="Arial"/>
                <w:sz w:val="24"/>
                <w:szCs w:val="24"/>
              </w:rPr>
              <w:t xml:space="preserve">        16/02/2018</w:t>
            </w:r>
          </w:p>
        </w:tc>
        <w:tc>
          <w:tcPr>
            <w:tcW w:w="5243" w:type="dxa"/>
            <w:vAlign w:val="center"/>
          </w:tcPr>
          <w:p w:rsidR="00245FC9" w:rsidRPr="00C72481" w:rsidRDefault="00245FC9" w:rsidP="001647FD">
            <w:pPr>
              <w:ind w:right="-400"/>
              <w:jc w:val="both"/>
              <w:rPr>
                <w:rFonts w:ascii="Arial" w:hAnsi="Arial" w:cs="Arial"/>
                <w:sz w:val="24"/>
                <w:szCs w:val="24"/>
              </w:rPr>
            </w:pPr>
            <w:r w:rsidRPr="00C72481">
              <w:rPr>
                <w:rFonts w:ascii="Arial" w:hAnsi="Arial" w:cs="Arial"/>
                <w:sz w:val="24"/>
                <w:szCs w:val="24"/>
              </w:rPr>
              <w:t>Se creó por primera vez el documento</w:t>
            </w:r>
          </w:p>
        </w:tc>
      </w:tr>
    </w:tbl>
    <w:p w:rsidR="00245FC9" w:rsidRPr="00C72481" w:rsidRDefault="00245FC9" w:rsidP="00640978">
      <w:pPr>
        <w:pStyle w:val="Sinespaciado"/>
        <w:jc w:val="both"/>
        <w:rPr>
          <w:rFonts w:ascii="Arial" w:hAnsi="Arial" w:cs="Arial"/>
          <w:color w:val="000000" w:themeColor="text1"/>
          <w:sz w:val="24"/>
          <w:szCs w:val="24"/>
        </w:rPr>
      </w:pPr>
    </w:p>
    <w:sectPr w:rsidR="00245FC9" w:rsidRPr="00C72481" w:rsidSect="0000154F">
      <w:headerReference w:type="default" r:id="rId29"/>
      <w:footerReference w:type="default" r:id="rId30"/>
      <w:pgSz w:w="12240" w:h="15840"/>
      <w:pgMar w:top="1417" w:right="1701" w:bottom="1417" w:left="1701"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5488" w:rsidRDefault="001E5488" w:rsidP="00AB24A7">
      <w:pPr>
        <w:spacing w:after="0" w:line="240" w:lineRule="auto"/>
      </w:pPr>
      <w:r>
        <w:separator/>
      </w:r>
    </w:p>
  </w:endnote>
  <w:endnote w:type="continuationSeparator" w:id="0">
    <w:p w:rsidR="001E5488" w:rsidRDefault="001E5488" w:rsidP="00AB24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488" w:rsidRPr="0000154F" w:rsidRDefault="001E5488" w:rsidP="0061065D">
    <w:pPr>
      <w:pStyle w:val="Encabezado"/>
      <w:jc w:val="center"/>
      <w:rPr>
        <w:rFonts w:ascii="Arial" w:hAnsi="Arial" w:cs="Arial"/>
        <w:i/>
        <w:iCs/>
        <w:sz w:val="18"/>
        <w:szCs w:val="16"/>
      </w:rPr>
    </w:pPr>
    <w:r w:rsidRPr="0000154F">
      <w:rPr>
        <w:rFonts w:ascii="Arial" w:hAnsi="Arial" w:cs="Arial"/>
        <w:i/>
        <w:iCs/>
        <w:sz w:val="18"/>
        <w:szCs w:val="16"/>
      </w:rPr>
      <w:t>_____________________________________</w:t>
    </w:r>
    <w:r>
      <w:rPr>
        <w:rFonts w:ascii="Arial" w:hAnsi="Arial" w:cs="Arial"/>
        <w:i/>
        <w:iCs/>
        <w:sz w:val="18"/>
        <w:szCs w:val="16"/>
      </w:rPr>
      <w:t>____________</w:t>
    </w:r>
    <w:r w:rsidRPr="0000154F">
      <w:rPr>
        <w:rFonts w:ascii="Arial" w:hAnsi="Arial" w:cs="Arial"/>
        <w:i/>
        <w:iCs/>
        <w:sz w:val="18"/>
        <w:szCs w:val="16"/>
      </w:rPr>
      <w:t>______________________________________</w:t>
    </w:r>
  </w:p>
  <w:p w:rsidR="001E5488" w:rsidRPr="0000154F" w:rsidRDefault="001E5488" w:rsidP="0061065D">
    <w:pPr>
      <w:pStyle w:val="Encabezado"/>
      <w:jc w:val="center"/>
      <w:rPr>
        <w:rFonts w:ascii="Arial" w:hAnsi="Arial" w:cs="Arial"/>
        <w:i/>
        <w:iCs/>
        <w:sz w:val="18"/>
        <w:szCs w:val="16"/>
      </w:rPr>
    </w:pPr>
    <w:r w:rsidRPr="0000154F">
      <w:rPr>
        <w:rFonts w:ascii="Arial" w:hAnsi="Arial" w:cs="Arial"/>
        <w:i/>
        <w:iCs/>
        <w:sz w:val="18"/>
        <w:szCs w:val="16"/>
      </w:rPr>
      <w:t>ESTE DOCUMENTO ES PROPIEDAD DE LA E.S.E. HOSPITAL SAN JOSÉ DEL GUAVIARE PROHIBIDA SU</w:t>
    </w:r>
  </w:p>
  <w:p w:rsidR="001E5488" w:rsidRPr="0000154F" w:rsidRDefault="001E5488" w:rsidP="00B0357A">
    <w:pPr>
      <w:pStyle w:val="Piedepgina"/>
      <w:jc w:val="center"/>
      <w:rPr>
        <w:rFonts w:ascii="Arial" w:hAnsi="Arial" w:cs="Arial"/>
        <w:i/>
        <w:iCs/>
        <w:sz w:val="18"/>
        <w:szCs w:val="16"/>
      </w:rPr>
    </w:pPr>
    <w:r w:rsidRPr="0000154F">
      <w:rPr>
        <w:rFonts w:ascii="Arial" w:hAnsi="Arial" w:cs="Arial"/>
        <w:i/>
        <w:iCs/>
        <w:sz w:val="18"/>
        <w:szCs w:val="16"/>
      </w:rPr>
      <w:t>REPRODUCCION POR CUALQUIER MEDIO, SIN AUTORIZACION ESCRITA DEL GERENTE</w:t>
    </w:r>
  </w:p>
  <w:p w:rsidR="001E5488" w:rsidRPr="0000154F" w:rsidRDefault="001E5488" w:rsidP="00B0357A">
    <w:pPr>
      <w:pStyle w:val="Piedepgina"/>
      <w:jc w:val="center"/>
      <w:rPr>
        <w:rFonts w:ascii="Arial" w:hAnsi="Arial" w:cs="Arial"/>
        <w:sz w:val="18"/>
        <w:szCs w:val="16"/>
      </w:rPr>
    </w:pPr>
    <w:r w:rsidRPr="0000154F">
      <w:rPr>
        <w:rFonts w:ascii="Arial" w:hAnsi="Arial" w:cs="Arial"/>
        <w:sz w:val="18"/>
        <w:szCs w:val="16"/>
      </w:rPr>
      <w:t>COPIA CONTROLADA</w:t>
    </w:r>
  </w:p>
  <w:p w:rsidR="001E5488" w:rsidRDefault="001E548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5488" w:rsidRDefault="001E5488" w:rsidP="00AB24A7">
      <w:pPr>
        <w:spacing w:after="0" w:line="240" w:lineRule="auto"/>
      </w:pPr>
      <w:r>
        <w:separator/>
      </w:r>
    </w:p>
  </w:footnote>
  <w:footnote w:type="continuationSeparator" w:id="0">
    <w:p w:rsidR="001E5488" w:rsidRDefault="001E5488" w:rsidP="00AB24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0" w:type="auto"/>
      <w:tblLayout w:type="fixed"/>
      <w:tblLook w:val="04A0" w:firstRow="1" w:lastRow="0" w:firstColumn="1" w:lastColumn="0" w:noHBand="0" w:noVBand="1"/>
    </w:tblPr>
    <w:tblGrid>
      <w:gridCol w:w="2093"/>
      <w:gridCol w:w="4536"/>
      <w:gridCol w:w="2400"/>
    </w:tblGrid>
    <w:tr w:rsidR="001E5488" w:rsidTr="001E5488">
      <w:trPr>
        <w:trHeight w:val="277"/>
      </w:trPr>
      <w:tc>
        <w:tcPr>
          <w:tcW w:w="2093" w:type="dxa"/>
          <w:vMerge w:val="restart"/>
        </w:tcPr>
        <w:p w:rsidR="001E5488" w:rsidRDefault="001E5488" w:rsidP="00B0357A">
          <w:pPr>
            <w:pStyle w:val="Encabezado"/>
          </w:pPr>
          <w:r>
            <w:rPr>
              <w:noProof/>
              <w:lang w:eastAsia="es-CO"/>
            </w:rPr>
            <w:drawing>
              <wp:anchor distT="0" distB="0" distL="114300" distR="114300" simplePos="0" relativeHeight="251664384" behindDoc="0" locked="0" layoutInCell="1" allowOverlap="1" wp14:anchorId="32C38D11" wp14:editId="1307A443">
                <wp:simplePos x="0" y="0"/>
                <wp:positionH relativeFrom="column">
                  <wp:posOffset>139065</wp:posOffset>
                </wp:positionH>
                <wp:positionV relativeFrom="paragraph">
                  <wp:posOffset>24129</wp:posOffset>
                </wp:positionV>
                <wp:extent cx="903410" cy="854133"/>
                <wp:effectExtent l="0" t="0" r="0" b="3175"/>
                <wp:wrapNone/>
                <wp:docPr id="205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srcRect/>
                        <a:stretch>
                          <a:fillRect/>
                        </a:stretch>
                      </pic:blipFill>
                      <pic:spPr bwMode="auto">
                        <a:xfrm>
                          <a:off x="0" y="0"/>
                          <a:ext cx="904974" cy="85561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536" w:type="dxa"/>
          <w:vMerge w:val="restart"/>
        </w:tcPr>
        <w:p w:rsidR="001E5488" w:rsidRPr="00470C36" w:rsidRDefault="001E5488" w:rsidP="0000154F">
          <w:pPr>
            <w:pStyle w:val="Encabezado"/>
            <w:jc w:val="center"/>
            <w:rPr>
              <w:rFonts w:ascii="Arial" w:hAnsi="Arial" w:cs="Arial"/>
              <w:b/>
              <w:sz w:val="36"/>
            </w:rPr>
          </w:pPr>
          <w:r w:rsidRPr="00D81AC2">
            <w:rPr>
              <w:rFonts w:ascii="Arial" w:hAnsi="Arial" w:cs="Arial"/>
              <w:b/>
              <w:bCs/>
              <w:sz w:val="32"/>
              <w:lang w:val="es-MX"/>
            </w:rPr>
            <w:t>SERVICIO DE TERAPIA  FISICA Y REHABILITACION</w:t>
          </w:r>
        </w:p>
      </w:tc>
      <w:tc>
        <w:tcPr>
          <w:tcW w:w="2400" w:type="dxa"/>
        </w:tcPr>
        <w:p w:rsidR="001E5488" w:rsidRPr="0000154F" w:rsidRDefault="001E5488" w:rsidP="001E5488">
          <w:pPr>
            <w:pStyle w:val="Encabezado"/>
            <w:rPr>
              <w:rFonts w:ascii="Arial" w:hAnsi="Arial" w:cs="Arial"/>
              <w:b/>
              <w:sz w:val="20"/>
            </w:rPr>
          </w:pPr>
          <w:r>
            <w:rPr>
              <w:rFonts w:ascii="Arial" w:hAnsi="Arial" w:cs="Arial"/>
              <w:b/>
              <w:sz w:val="20"/>
            </w:rPr>
            <w:t>CODIGO: M-TF-PT-06</w:t>
          </w:r>
        </w:p>
      </w:tc>
    </w:tr>
    <w:tr w:rsidR="001E5488" w:rsidTr="0000154F">
      <w:trPr>
        <w:trHeight w:val="416"/>
      </w:trPr>
      <w:tc>
        <w:tcPr>
          <w:tcW w:w="2093" w:type="dxa"/>
          <w:vMerge/>
        </w:tcPr>
        <w:p w:rsidR="001E5488" w:rsidRDefault="001E5488" w:rsidP="00B0357A">
          <w:pPr>
            <w:pStyle w:val="Encabezado"/>
          </w:pPr>
        </w:p>
      </w:tc>
      <w:tc>
        <w:tcPr>
          <w:tcW w:w="4536" w:type="dxa"/>
          <w:vMerge/>
        </w:tcPr>
        <w:p w:rsidR="001E5488" w:rsidRPr="00D044B0" w:rsidRDefault="001E5488" w:rsidP="00533DB9">
          <w:pPr>
            <w:pStyle w:val="Encabezado"/>
            <w:jc w:val="center"/>
            <w:rPr>
              <w:rFonts w:ascii="Arial" w:hAnsi="Arial" w:cs="Arial"/>
              <w:sz w:val="28"/>
            </w:rPr>
          </w:pPr>
        </w:p>
      </w:tc>
      <w:tc>
        <w:tcPr>
          <w:tcW w:w="2400" w:type="dxa"/>
        </w:tcPr>
        <w:p w:rsidR="001E5488" w:rsidRPr="0000154F" w:rsidRDefault="001E5488" w:rsidP="00B0357A">
          <w:pPr>
            <w:pStyle w:val="Encabezado"/>
            <w:rPr>
              <w:rFonts w:ascii="Arial" w:hAnsi="Arial" w:cs="Arial"/>
              <w:b/>
              <w:sz w:val="20"/>
            </w:rPr>
          </w:pPr>
          <w:r w:rsidRPr="0000154F">
            <w:rPr>
              <w:rFonts w:ascii="Arial" w:hAnsi="Arial" w:cs="Arial"/>
              <w:b/>
              <w:sz w:val="20"/>
            </w:rPr>
            <w:t>FECHA DE VIGENCIA:</w:t>
          </w:r>
        </w:p>
        <w:p w:rsidR="001E5488" w:rsidRPr="0000154F" w:rsidRDefault="001E5488" w:rsidP="00B0357A">
          <w:pPr>
            <w:pStyle w:val="Encabezado"/>
            <w:rPr>
              <w:rFonts w:ascii="Arial" w:hAnsi="Arial" w:cs="Arial"/>
              <w:b/>
              <w:sz w:val="20"/>
            </w:rPr>
          </w:pPr>
          <w:r>
            <w:rPr>
              <w:rFonts w:ascii="Arial" w:hAnsi="Arial" w:cs="Arial"/>
              <w:b/>
              <w:sz w:val="20"/>
            </w:rPr>
            <w:t>16/02/2018</w:t>
          </w:r>
        </w:p>
      </w:tc>
    </w:tr>
    <w:tr w:rsidR="001E5488" w:rsidTr="001E5488">
      <w:trPr>
        <w:trHeight w:val="374"/>
      </w:trPr>
      <w:tc>
        <w:tcPr>
          <w:tcW w:w="2093" w:type="dxa"/>
          <w:vMerge/>
          <w:tcBorders>
            <w:bottom w:val="single" w:sz="4" w:space="0" w:color="auto"/>
          </w:tcBorders>
        </w:tcPr>
        <w:p w:rsidR="001E5488" w:rsidRDefault="001E5488" w:rsidP="00B0357A">
          <w:pPr>
            <w:pStyle w:val="Encabezado"/>
          </w:pPr>
        </w:p>
      </w:tc>
      <w:tc>
        <w:tcPr>
          <w:tcW w:w="4536" w:type="dxa"/>
          <w:vMerge w:val="restart"/>
          <w:tcBorders>
            <w:bottom w:val="single" w:sz="4" w:space="0" w:color="auto"/>
          </w:tcBorders>
        </w:tcPr>
        <w:p w:rsidR="001E5488" w:rsidRPr="00D044B0" w:rsidRDefault="001E5488" w:rsidP="00470C36">
          <w:pPr>
            <w:pStyle w:val="Encabezado"/>
            <w:jc w:val="center"/>
            <w:rPr>
              <w:rFonts w:ascii="Arial" w:hAnsi="Arial" w:cs="Arial"/>
              <w:sz w:val="28"/>
            </w:rPr>
          </w:pPr>
          <w:r w:rsidRPr="00470C36">
            <w:rPr>
              <w:rFonts w:ascii="Arial" w:hAnsi="Arial" w:cs="Arial"/>
              <w:b/>
              <w:sz w:val="28"/>
            </w:rPr>
            <w:t>PROTOCOLO DE LAVADO DE MANOS</w:t>
          </w:r>
        </w:p>
      </w:tc>
      <w:tc>
        <w:tcPr>
          <w:tcW w:w="2400" w:type="dxa"/>
          <w:tcBorders>
            <w:bottom w:val="single" w:sz="4" w:space="0" w:color="auto"/>
          </w:tcBorders>
        </w:tcPr>
        <w:p w:rsidR="001E5488" w:rsidRPr="0000154F" w:rsidRDefault="001E5488" w:rsidP="00B0357A">
          <w:pPr>
            <w:pStyle w:val="Encabezado"/>
            <w:tabs>
              <w:tab w:val="clear" w:pos="4419"/>
              <w:tab w:val="clear" w:pos="8838"/>
              <w:tab w:val="right" w:pos="1901"/>
            </w:tabs>
            <w:rPr>
              <w:rFonts w:ascii="Arial" w:hAnsi="Arial" w:cs="Arial"/>
              <w:b/>
              <w:sz w:val="20"/>
            </w:rPr>
          </w:pPr>
          <w:r>
            <w:rPr>
              <w:rFonts w:ascii="Arial" w:hAnsi="Arial" w:cs="Arial"/>
              <w:b/>
              <w:sz w:val="20"/>
            </w:rPr>
            <w:t>VERSION : 1</w:t>
          </w:r>
          <w:r w:rsidRPr="0000154F">
            <w:rPr>
              <w:rFonts w:ascii="Arial" w:hAnsi="Arial" w:cs="Arial"/>
              <w:b/>
              <w:sz w:val="20"/>
            </w:rPr>
            <w:t>.0</w:t>
          </w:r>
          <w:r w:rsidRPr="0000154F">
            <w:rPr>
              <w:rFonts w:ascii="Arial" w:hAnsi="Arial" w:cs="Arial"/>
              <w:b/>
              <w:sz w:val="20"/>
            </w:rPr>
            <w:tab/>
          </w:r>
        </w:p>
      </w:tc>
    </w:tr>
    <w:tr w:rsidR="001E5488" w:rsidTr="0000154F">
      <w:trPr>
        <w:trHeight w:val="245"/>
      </w:trPr>
      <w:tc>
        <w:tcPr>
          <w:tcW w:w="2093" w:type="dxa"/>
          <w:vMerge/>
        </w:tcPr>
        <w:p w:rsidR="001E5488" w:rsidRDefault="001E5488" w:rsidP="00B0357A">
          <w:pPr>
            <w:pStyle w:val="Encabezado"/>
          </w:pPr>
        </w:p>
      </w:tc>
      <w:tc>
        <w:tcPr>
          <w:tcW w:w="4536" w:type="dxa"/>
          <w:vMerge/>
        </w:tcPr>
        <w:p w:rsidR="001E5488" w:rsidRDefault="001E5488" w:rsidP="00B0357A">
          <w:pPr>
            <w:pStyle w:val="Encabezado"/>
          </w:pPr>
        </w:p>
      </w:tc>
      <w:tc>
        <w:tcPr>
          <w:tcW w:w="2400" w:type="dxa"/>
        </w:tcPr>
        <w:p w:rsidR="001E5488" w:rsidRPr="00D044B0" w:rsidRDefault="001E5488" w:rsidP="000D23E7">
          <w:pPr>
            <w:pStyle w:val="Encabezado"/>
            <w:rPr>
              <w:rFonts w:ascii="Arial" w:hAnsi="Arial" w:cs="Arial"/>
              <w:b/>
              <w:sz w:val="20"/>
            </w:rPr>
          </w:pPr>
          <w:r w:rsidRPr="00D044B0">
            <w:rPr>
              <w:rFonts w:ascii="Arial" w:hAnsi="Arial" w:cs="Arial"/>
              <w:b/>
              <w:sz w:val="20"/>
              <w:lang w:val="es-ES"/>
            </w:rPr>
            <w:t xml:space="preserve">Página </w:t>
          </w:r>
          <w:r w:rsidRPr="00D044B0">
            <w:rPr>
              <w:rFonts w:ascii="Arial" w:hAnsi="Arial" w:cs="Arial"/>
              <w:b/>
              <w:sz w:val="20"/>
            </w:rPr>
            <w:fldChar w:fldCharType="begin"/>
          </w:r>
          <w:r w:rsidRPr="00D044B0">
            <w:rPr>
              <w:rFonts w:ascii="Arial" w:hAnsi="Arial" w:cs="Arial"/>
              <w:b/>
              <w:sz w:val="20"/>
            </w:rPr>
            <w:instrText>PAGE  \* Arabic  \* MERGEFORMAT</w:instrText>
          </w:r>
          <w:r w:rsidRPr="00D044B0">
            <w:rPr>
              <w:rFonts w:ascii="Arial" w:hAnsi="Arial" w:cs="Arial"/>
              <w:b/>
              <w:sz w:val="20"/>
            </w:rPr>
            <w:fldChar w:fldCharType="separate"/>
          </w:r>
          <w:r w:rsidR="00C14CCE" w:rsidRPr="00C14CCE">
            <w:rPr>
              <w:rFonts w:ascii="Arial" w:hAnsi="Arial" w:cs="Arial"/>
              <w:b/>
              <w:noProof/>
              <w:sz w:val="20"/>
              <w:lang w:val="es-ES"/>
            </w:rPr>
            <w:t>31</w:t>
          </w:r>
          <w:r w:rsidRPr="00D044B0">
            <w:rPr>
              <w:rFonts w:ascii="Arial" w:hAnsi="Arial" w:cs="Arial"/>
              <w:b/>
              <w:sz w:val="20"/>
            </w:rPr>
            <w:fldChar w:fldCharType="end"/>
          </w:r>
          <w:r w:rsidRPr="00D044B0">
            <w:rPr>
              <w:rFonts w:ascii="Arial" w:hAnsi="Arial" w:cs="Arial"/>
              <w:b/>
              <w:sz w:val="20"/>
              <w:lang w:val="es-ES"/>
            </w:rPr>
            <w:t xml:space="preserve"> de </w:t>
          </w:r>
          <w:r w:rsidRPr="00D044B0">
            <w:rPr>
              <w:rFonts w:ascii="Arial" w:hAnsi="Arial" w:cs="Arial"/>
              <w:b/>
              <w:sz w:val="20"/>
            </w:rPr>
            <w:fldChar w:fldCharType="begin"/>
          </w:r>
          <w:r w:rsidRPr="00D044B0">
            <w:rPr>
              <w:rFonts w:ascii="Arial" w:hAnsi="Arial" w:cs="Arial"/>
              <w:b/>
              <w:sz w:val="20"/>
            </w:rPr>
            <w:instrText>NUMPAGES  \* Arabic  \* MERGEFORMAT</w:instrText>
          </w:r>
          <w:r w:rsidRPr="00D044B0">
            <w:rPr>
              <w:rFonts w:ascii="Arial" w:hAnsi="Arial" w:cs="Arial"/>
              <w:b/>
              <w:sz w:val="20"/>
            </w:rPr>
            <w:fldChar w:fldCharType="separate"/>
          </w:r>
          <w:r w:rsidR="00C14CCE" w:rsidRPr="00C14CCE">
            <w:rPr>
              <w:rFonts w:ascii="Arial" w:hAnsi="Arial" w:cs="Arial"/>
              <w:b/>
              <w:noProof/>
              <w:sz w:val="20"/>
              <w:lang w:val="es-ES"/>
            </w:rPr>
            <w:t>31</w:t>
          </w:r>
          <w:r w:rsidRPr="00D044B0">
            <w:rPr>
              <w:rFonts w:ascii="Arial" w:hAnsi="Arial" w:cs="Arial"/>
              <w:b/>
              <w:sz w:val="20"/>
            </w:rPr>
            <w:fldChar w:fldCharType="end"/>
          </w:r>
        </w:p>
      </w:tc>
    </w:tr>
  </w:tbl>
  <w:p w:rsidR="001E5488" w:rsidRDefault="001E5488" w:rsidP="00AB24A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8" type="#_x0000_t75" style="width:11.25pt;height:11.25pt" o:bullet="t">
        <v:imagedata r:id="rId1" o:title="msoADEF"/>
      </v:shape>
    </w:pict>
  </w:numPicBullet>
  <w:numPicBullet w:numPicBulletId="1">
    <w:pict>
      <v:shape id="_x0000_i1139" type="#_x0000_t75" style="width:12.75pt;height:12.75pt" o:bullet="t">
        <v:imagedata r:id="rId2" o:title="BD21304_"/>
      </v:shape>
    </w:pict>
  </w:numPicBullet>
  <w:abstractNum w:abstractNumId="0">
    <w:nsid w:val="013B65B7"/>
    <w:multiLevelType w:val="hybridMultilevel"/>
    <w:tmpl w:val="F440BFC6"/>
    <w:lvl w:ilvl="0" w:tplc="7FDC8940">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3157300"/>
    <w:multiLevelType w:val="hybridMultilevel"/>
    <w:tmpl w:val="4B2070FA"/>
    <w:lvl w:ilvl="0" w:tplc="5098533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3A909C7"/>
    <w:multiLevelType w:val="hybridMultilevel"/>
    <w:tmpl w:val="8CE6DE22"/>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6145691"/>
    <w:multiLevelType w:val="hybridMultilevel"/>
    <w:tmpl w:val="C21C42C4"/>
    <w:lvl w:ilvl="0" w:tplc="C8723B30">
      <w:start w:val="1"/>
      <w:numFmt w:val="upp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0D327B86"/>
    <w:multiLevelType w:val="multilevel"/>
    <w:tmpl w:val="474CBB4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nsid w:val="11FB0D32"/>
    <w:multiLevelType w:val="hybridMultilevel"/>
    <w:tmpl w:val="E31AE0D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3153760"/>
    <w:multiLevelType w:val="hybridMultilevel"/>
    <w:tmpl w:val="278C67E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3194E80"/>
    <w:multiLevelType w:val="multilevel"/>
    <w:tmpl w:val="474CBB4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
    <w:nsid w:val="185060CB"/>
    <w:multiLevelType w:val="hybridMultilevel"/>
    <w:tmpl w:val="11CC0E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A63032C"/>
    <w:multiLevelType w:val="hybridMultilevel"/>
    <w:tmpl w:val="DEFAD0A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1BEC64A0"/>
    <w:multiLevelType w:val="hybridMultilevel"/>
    <w:tmpl w:val="31587C24"/>
    <w:lvl w:ilvl="0" w:tplc="240A000D">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1">
    <w:nsid w:val="1F554066"/>
    <w:multiLevelType w:val="hybridMultilevel"/>
    <w:tmpl w:val="B71EA2C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28853FC9"/>
    <w:multiLevelType w:val="hybridMultilevel"/>
    <w:tmpl w:val="985C66C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9B06CBA"/>
    <w:multiLevelType w:val="hybridMultilevel"/>
    <w:tmpl w:val="D92601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325474F8"/>
    <w:multiLevelType w:val="hybridMultilevel"/>
    <w:tmpl w:val="47CA98B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3A8E153E"/>
    <w:multiLevelType w:val="hybridMultilevel"/>
    <w:tmpl w:val="2E58711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nsid w:val="3DE95F4C"/>
    <w:multiLevelType w:val="hybridMultilevel"/>
    <w:tmpl w:val="4E405B36"/>
    <w:lvl w:ilvl="0" w:tplc="B3E4CA8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3F1B2D60"/>
    <w:multiLevelType w:val="hybridMultilevel"/>
    <w:tmpl w:val="1356367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0DC7123"/>
    <w:multiLevelType w:val="hybridMultilevel"/>
    <w:tmpl w:val="6BCCDB2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33A3ED3"/>
    <w:multiLevelType w:val="hybridMultilevel"/>
    <w:tmpl w:val="E2F46E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44484DCF"/>
    <w:multiLevelType w:val="hybridMultilevel"/>
    <w:tmpl w:val="C87CC3B8"/>
    <w:lvl w:ilvl="0" w:tplc="E70A0FE2">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45AD39D2"/>
    <w:multiLevelType w:val="multilevel"/>
    <w:tmpl w:val="474CBB4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
    <w:nsid w:val="4636379F"/>
    <w:multiLevelType w:val="hybridMultilevel"/>
    <w:tmpl w:val="814E30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4B7E5CED"/>
    <w:multiLevelType w:val="hybridMultilevel"/>
    <w:tmpl w:val="53E605F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56C225BB"/>
    <w:multiLevelType w:val="hybridMultilevel"/>
    <w:tmpl w:val="6380C36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5">
    <w:nsid w:val="5794039D"/>
    <w:multiLevelType w:val="hybridMultilevel"/>
    <w:tmpl w:val="7A208FE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59A015D4"/>
    <w:multiLevelType w:val="hybridMultilevel"/>
    <w:tmpl w:val="499A12B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5A524657"/>
    <w:multiLevelType w:val="hybridMultilevel"/>
    <w:tmpl w:val="5BD8CC76"/>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8">
    <w:nsid w:val="5B230AD4"/>
    <w:multiLevelType w:val="hybridMultilevel"/>
    <w:tmpl w:val="5148A2D0"/>
    <w:lvl w:ilvl="0" w:tplc="50985336">
      <w:start w:val="1"/>
      <w:numFmt w:val="bullet"/>
      <w:lvlText w:val=""/>
      <w:lvlJc w:val="left"/>
      <w:pPr>
        <w:ind w:left="1068" w:hanging="360"/>
      </w:pPr>
      <w:rPr>
        <w:rFonts w:ascii="Symbol" w:hAnsi="Symbol" w:hint="default"/>
        <w:color w:val="auto"/>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9">
    <w:nsid w:val="5D777323"/>
    <w:multiLevelType w:val="hybridMultilevel"/>
    <w:tmpl w:val="1624BC80"/>
    <w:lvl w:ilvl="0" w:tplc="1F741F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5DF53766"/>
    <w:multiLevelType w:val="multilevel"/>
    <w:tmpl w:val="A38CDFDC"/>
    <w:lvl w:ilvl="0">
      <w:start w:val="1"/>
      <w:numFmt w:val="decimal"/>
      <w:lvlText w:val="%1."/>
      <w:lvlJc w:val="left"/>
      <w:pPr>
        <w:ind w:left="720" w:hanging="360"/>
      </w:pPr>
      <w:rPr>
        <w:color w:val="auto"/>
      </w:rPr>
    </w:lvl>
    <w:lvl w:ilvl="1">
      <w:start w:val="1"/>
      <w:numFmt w:val="decimal"/>
      <w:isLgl/>
      <w:lvlText w:val="%1.%2"/>
      <w:lvlJc w:val="left"/>
      <w:pPr>
        <w:ind w:left="45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5E373301"/>
    <w:multiLevelType w:val="hybridMultilevel"/>
    <w:tmpl w:val="D52215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5F313397"/>
    <w:multiLevelType w:val="hybridMultilevel"/>
    <w:tmpl w:val="7E18C5B8"/>
    <w:lvl w:ilvl="0" w:tplc="50985336">
      <w:start w:val="1"/>
      <w:numFmt w:val="bullet"/>
      <w:lvlText w:val=""/>
      <w:lvlJc w:val="left"/>
      <w:pPr>
        <w:ind w:left="1523" w:hanging="360"/>
      </w:pPr>
      <w:rPr>
        <w:rFonts w:ascii="Symbol" w:hAnsi="Symbol" w:hint="default"/>
        <w:color w:val="auto"/>
      </w:rPr>
    </w:lvl>
    <w:lvl w:ilvl="1" w:tplc="240A0003" w:tentative="1">
      <w:start w:val="1"/>
      <w:numFmt w:val="bullet"/>
      <w:lvlText w:val="o"/>
      <w:lvlJc w:val="left"/>
      <w:pPr>
        <w:ind w:left="2243" w:hanging="360"/>
      </w:pPr>
      <w:rPr>
        <w:rFonts w:ascii="Courier New" w:hAnsi="Courier New" w:cs="Courier New" w:hint="default"/>
      </w:rPr>
    </w:lvl>
    <w:lvl w:ilvl="2" w:tplc="240A0005" w:tentative="1">
      <w:start w:val="1"/>
      <w:numFmt w:val="bullet"/>
      <w:lvlText w:val=""/>
      <w:lvlJc w:val="left"/>
      <w:pPr>
        <w:ind w:left="2963" w:hanging="360"/>
      </w:pPr>
      <w:rPr>
        <w:rFonts w:ascii="Wingdings" w:hAnsi="Wingdings" w:hint="default"/>
      </w:rPr>
    </w:lvl>
    <w:lvl w:ilvl="3" w:tplc="240A0001" w:tentative="1">
      <w:start w:val="1"/>
      <w:numFmt w:val="bullet"/>
      <w:lvlText w:val=""/>
      <w:lvlJc w:val="left"/>
      <w:pPr>
        <w:ind w:left="3683" w:hanging="360"/>
      </w:pPr>
      <w:rPr>
        <w:rFonts w:ascii="Symbol" w:hAnsi="Symbol" w:hint="default"/>
      </w:rPr>
    </w:lvl>
    <w:lvl w:ilvl="4" w:tplc="240A0003" w:tentative="1">
      <w:start w:val="1"/>
      <w:numFmt w:val="bullet"/>
      <w:lvlText w:val="o"/>
      <w:lvlJc w:val="left"/>
      <w:pPr>
        <w:ind w:left="4403" w:hanging="360"/>
      </w:pPr>
      <w:rPr>
        <w:rFonts w:ascii="Courier New" w:hAnsi="Courier New" w:cs="Courier New" w:hint="default"/>
      </w:rPr>
    </w:lvl>
    <w:lvl w:ilvl="5" w:tplc="240A0005" w:tentative="1">
      <w:start w:val="1"/>
      <w:numFmt w:val="bullet"/>
      <w:lvlText w:val=""/>
      <w:lvlJc w:val="left"/>
      <w:pPr>
        <w:ind w:left="5123" w:hanging="360"/>
      </w:pPr>
      <w:rPr>
        <w:rFonts w:ascii="Wingdings" w:hAnsi="Wingdings" w:hint="default"/>
      </w:rPr>
    </w:lvl>
    <w:lvl w:ilvl="6" w:tplc="240A0001" w:tentative="1">
      <w:start w:val="1"/>
      <w:numFmt w:val="bullet"/>
      <w:lvlText w:val=""/>
      <w:lvlJc w:val="left"/>
      <w:pPr>
        <w:ind w:left="5843" w:hanging="360"/>
      </w:pPr>
      <w:rPr>
        <w:rFonts w:ascii="Symbol" w:hAnsi="Symbol" w:hint="default"/>
      </w:rPr>
    </w:lvl>
    <w:lvl w:ilvl="7" w:tplc="240A0003" w:tentative="1">
      <w:start w:val="1"/>
      <w:numFmt w:val="bullet"/>
      <w:lvlText w:val="o"/>
      <w:lvlJc w:val="left"/>
      <w:pPr>
        <w:ind w:left="6563" w:hanging="360"/>
      </w:pPr>
      <w:rPr>
        <w:rFonts w:ascii="Courier New" w:hAnsi="Courier New" w:cs="Courier New" w:hint="default"/>
      </w:rPr>
    </w:lvl>
    <w:lvl w:ilvl="8" w:tplc="240A0005" w:tentative="1">
      <w:start w:val="1"/>
      <w:numFmt w:val="bullet"/>
      <w:lvlText w:val=""/>
      <w:lvlJc w:val="left"/>
      <w:pPr>
        <w:ind w:left="7283" w:hanging="360"/>
      </w:pPr>
      <w:rPr>
        <w:rFonts w:ascii="Wingdings" w:hAnsi="Wingdings" w:hint="default"/>
      </w:rPr>
    </w:lvl>
  </w:abstractNum>
  <w:abstractNum w:abstractNumId="33">
    <w:nsid w:val="612A4504"/>
    <w:multiLevelType w:val="hybridMultilevel"/>
    <w:tmpl w:val="F5A69BC2"/>
    <w:lvl w:ilvl="0" w:tplc="5098533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61B3533E"/>
    <w:multiLevelType w:val="hybridMultilevel"/>
    <w:tmpl w:val="59428AD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624F2AC7"/>
    <w:multiLevelType w:val="hybridMultilevel"/>
    <w:tmpl w:val="A394F966"/>
    <w:lvl w:ilvl="0" w:tplc="7FDC8940">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66701DF4"/>
    <w:multiLevelType w:val="hybridMultilevel"/>
    <w:tmpl w:val="86AAC0A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nsid w:val="6781096B"/>
    <w:multiLevelType w:val="hybridMultilevel"/>
    <w:tmpl w:val="0462636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nsid w:val="69856889"/>
    <w:multiLevelType w:val="hybridMultilevel"/>
    <w:tmpl w:val="4B380360"/>
    <w:lvl w:ilvl="0" w:tplc="50985336">
      <w:start w:val="1"/>
      <w:numFmt w:val="bullet"/>
      <w:lvlText w:val=""/>
      <w:lvlJc w:val="left"/>
      <w:pPr>
        <w:ind w:left="1080" w:hanging="360"/>
      </w:pPr>
      <w:rPr>
        <w:rFonts w:ascii="Symbol" w:hAnsi="Symbol" w:hint="default"/>
        <w:color w:val="auto"/>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9">
    <w:nsid w:val="6E266488"/>
    <w:multiLevelType w:val="hybridMultilevel"/>
    <w:tmpl w:val="3BCA175C"/>
    <w:lvl w:ilvl="0" w:tplc="64CEC9E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nsid w:val="6F0F74B8"/>
    <w:multiLevelType w:val="hybridMultilevel"/>
    <w:tmpl w:val="63D6A1D4"/>
    <w:lvl w:ilvl="0" w:tplc="EB18873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nsid w:val="6F2079AB"/>
    <w:multiLevelType w:val="hybridMultilevel"/>
    <w:tmpl w:val="B150BC7E"/>
    <w:lvl w:ilvl="0" w:tplc="50985336">
      <w:start w:val="1"/>
      <w:numFmt w:val="bullet"/>
      <w:lvlText w:val=""/>
      <w:lvlJc w:val="left"/>
      <w:pPr>
        <w:ind w:left="1440" w:hanging="360"/>
      </w:pPr>
      <w:rPr>
        <w:rFonts w:ascii="Symbol" w:hAnsi="Symbol"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nsid w:val="6F5C618C"/>
    <w:multiLevelType w:val="hybridMultilevel"/>
    <w:tmpl w:val="3E16338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nsid w:val="73875372"/>
    <w:multiLevelType w:val="multilevel"/>
    <w:tmpl w:val="474CBB4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746878A8"/>
    <w:multiLevelType w:val="hybridMultilevel"/>
    <w:tmpl w:val="4A1EE1A4"/>
    <w:lvl w:ilvl="0" w:tplc="371CBFD0">
      <w:start w:val="1"/>
      <w:numFmt w:val="bullet"/>
      <w:lvlText w:val=""/>
      <w:lvlPicBulletId w:val="0"/>
      <w:lvlJc w:val="left"/>
      <w:pPr>
        <w:ind w:left="720" w:hanging="360"/>
      </w:pPr>
      <w:rPr>
        <w:rFonts w:ascii="Symbol" w:hAnsi="Symbol" w:hint="default"/>
        <w:b/>
      </w:rPr>
    </w:lvl>
    <w:lvl w:ilvl="1" w:tplc="832EF466">
      <w:numFmt w:val="bullet"/>
      <w:lvlText w:val="-"/>
      <w:lvlJc w:val="left"/>
      <w:pPr>
        <w:ind w:left="1440" w:hanging="360"/>
      </w:pPr>
      <w:rPr>
        <w:rFonts w:ascii="Arial" w:eastAsiaTheme="minorHAnsi" w:hAnsi="Arial"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1"/>
  </w:num>
  <w:num w:numId="2">
    <w:abstractNumId w:val="3"/>
  </w:num>
  <w:num w:numId="3">
    <w:abstractNumId w:val="20"/>
  </w:num>
  <w:num w:numId="4">
    <w:abstractNumId w:val="44"/>
  </w:num>
  <w:num w:numId="5">
    <w:abstractNumId w:val="19"/>
  </w:num>
  <w:num w:numId="6">
    <w:abstractNumId w:val="40"/>
  </w:num>
  <w:num w:numId="7">
    <w:abstractNumId w:val="39"/>
  </w:num>
  <w:num w:numId="8">
    <w:abstractNumId w:val="16"/>
  </w:num>
  <w:num w:numId="9">
    <w:abstractNumId w:val="29"/>
  </w:num>
  <w:num w:numId="10">
    <w:abstractNumId w:val="22"/>
  </w:num>
  <w:num w:numId="11">
    <w:abstractNumId w:val="42"/>
  </w:num>
  <w:num w:numId="12">
    <w:abstractNumId w:val="14"/>
  </w:num>
  <w:num w:numId="13">
    <w:abstractNumId w:val="27"/>
  </w:num>
  <w:num w:numId="14">
    <w:abstractNumId w:val="34"/>
  </w:num>
  <w:num w:numId="15">
    <w:abstractNumId w:val="36"/>
  </w:num>
  <w:num w:numId="16">
    <w:abstractNumId w:val="10"/>
  </w:num>
  <w:num w:numId="17">
    <w:abstractNumId w:val="5"/>
  </w:num>
  <w:num w:numId="18">
    <w:abstractNumId w:val="26"/>
  </w:num>
  <w:num w:numId="19">
    <w:abstractNumId w:val="12"/>
  </w:num>
  <w:num w:numId="20">
    <w:abstractNumId w:val="9"/>
  </w:num>
  <w:num w:numId="21">
    <w:abstractNumId w:val="8"/>
  </w:num>
  <w:num w:numId="22">
    <w:abstractNumId w:val="23"/>
  </w:num>
  <w:num w:numId="23">
    <w:abstractNumId w:val="30"/>
  </w:num>
  <w:num w:numId="24">
    <w:abstractNumId w:val="6"/>
  </w:num>
  <w:num w:numId="25">
    <w:abstractNumId w:val="13"/>
  </w:num>
  <w:num w:numId="26">
    <w:abstractNumId w:val="37"/>
  </w:num>
  <w:num w:numId="27">
    <w:abstractNumId w:val="15"/>
  </w:num>
  <w:num w:numId="28">
    <w:abstractNumId w:val="17"/>
  </w:num>
  <w:num w:numId="29">
    <w:abstractNumId w:val="24"/>
  </w:num>
  <w:num w:numId="30">
    <w:abstractNumId w:val="2"/>
  </w:num>
  <w:num w:numId="31">
    <w:abstractNumId w:val="28"/>
  </w:num>
  <w:num w:numId="32">
    <w:abstractNumId w:val="4"/>
  </w:num>
  <w:num w:numId="33">
    <w:abstractNumId w:val="43"/>
  </w:num>
  <w:num w:numId="34">
    <w:abstractNumId w:val="21"/>
  </w:num>
  <w:num w:numId="35">
    <w:abstractNumId w:val="7"/>
  </w:num>
  <w:num w:numId="36">
    <w:abstractNumId w:val="18"/>
  </w:num>
  <w:num w:numId="37">
    <w:abstractNumId w:val="32"/>
  </w:num>
  <w:num w:numId="38">
    <w:abstractNumId w:val="33"/>
  </w:num>
  <w:num w:numId="39">
    <w:abstractNumId w:val="38"/>
  </w:num>
  <w:num w:numId="40">
    <w:abstractNumId w:val="41"/>
  </w:num>
  <w:num w:numId="41">
    <w:abstractNumId w:val="1"/>
  </w:num>
  <w:num w:numId="42">
    <w:abstractNumId w:val="11"/>
  </w:num>
  <w:num w:numId="43">
    <w:abstractNumId w:val="35"/>
  </w:num>
  <w:num w:numId="44">
    <w:abstractNumId w:val="0"/>
  </w:num>
  <w:num w:numId="45">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7B29"/>
    <w:rsid w:val="0000154F"/>
    <w:rsid w:val="00016B7C"/>
    <w:rsid w:val="000234B6"/>
    <w:rsid w:val="000401DE"/>
    <w:rsid w:val="00044CFE"/>
    <w:rsid w:val="00052286"/>
    <w:rsid w:val="0007248C"/>
    <w:rsid w:val="00097057"/>
    <w:rsid w:val="000A18E1"/>
    <w:rsid w:val="000A5748"/>
    <w:rsid w:val="000A6D9B"/>
    <w:rsid w:val="000B0FCD"/>
    <w:rsid w:val="000B248D"/>
    <w:rsid w:val="000B2D40"/>
    <w:rsid w:val="000C022B"/>
    <w:rsid w:val="000C2177"/>
    <w:rsid w:val="000C6041"/>
    <w:rsid w:val="000D05A5"/>
    <w:rsid w:val="000D23E7"/>
    <w:rsid w:val="000E41E5"/>
    <w:rsid w:val="000E5536"/>
    <w:rsid w:val="000F161B"/>
    <w:rsid w:val="000F3096"/>
    <w:rsid w:val="001003FA"/>
    <w:rsid w:val="0010047A"/>
    <w:rsid w:val="00101AF8"/>
    <w:rsid w:val="00103734"/>
    <w:rsid w:val="0011629C"/>
    <w:rsid w:val="00116F98"/>
    <w:rsid w:val="00117EC2"/>
    <w:rsid w:val="001200B6"/>
    <w:rsid w:val="00124C08"/>
    <w:rsid w:val="00124C13"/>
    <w:rsid w:val="001303AD"/>
    <w:rsid w:val="0013502F"/>
    <w:rsid w:val="00142EAA"/>
    <w:rsid w:val="00150E98"/>
    <w:rsid w:val="001647FD"/>
    <w:rsid w:val="00166F6A"/>
    <w:rsid w:val="00171ED5"/>
    <w:rsid w:val="0017211D"/>
    <w:rsid w:val="00174BBF"/>
    <w:rsid w:val="001944A1"/>
    <w:rsid w:val="00195B38"/>
    <w:rsid w:val="001970D7"/>
    <w:rsid w:val="001A447F"/>
    <w:rsid w:val="001B3B70"/>
    <w:rsid w:val="001D3E68"/>
    <w:rsid w:val="001D6203"/>
    <w:rsid w:val="001D6B99"/>
    <w:rsid w:val="001E15AA"/>
    <w:rsid w:val="001E5488"/>
    <w:rsid w:val="001F323D"/>
    <w:rsid w:val="001F4940"/>
    <w:rsid w:val="001F4CB1"/>
    <w:rsid w:val="001F58CD"/>
    <w:rsid w:val="001F6399"/>
    <w:rsid w:val="0020662A"/>
    <w:rsid w:val="002109F4"/>
    <w:rsid w:val="00212A23"/>
    <w:rsid w:val="00222A0F"/>
    <w:rsid w:val="00225AE0"/>
    <w:rsid w:val="00230550"/>
    <w:rsid w:val="00232698"/>
    <w:rsid w:val="0023303F"/>
    <w:rsid w:val="00234A2D"/>
    <w:rsid w:val="00235C6B"/>
    <w:rsid w:val="00237760"/>
    <w:rsid w:val="00240AE5"/>
    <w:rsid w:val="0024245E"/>
    <w:rsid w:val="0024355C"/>
    <w:rsid w:val="00245FC9"/>
    <w:rsid w:val="00246D73"/>
    <w:rsid w:val="00257A58"/>
    <w:rsid w:val="002603E3"/>
    <w:rsid w:val="002672B5"/>
    <w:rsid w:val="00270456"/>
    <w:rsid w:val="0027347E"/>
    <w:rsid w:val="0027460E"/>
    <w:rsid w:val="002761CC"/>
    <w:rsid w:val="002764EB"/>
    <w:rsid w:val="002A4BAD"/>
    <w:rsid w:val="002C1AC1"/>
    <w:rsid w:val="002C2A52"/>
    <w:rsid w:val="002C716F"/>
    <w:rsid w:val="002D160E"/>
    <w:rsid w:val="002D1E2E"/>
    <w:rsid w:val="002D2C7D"/>
    <w:rsid w:val="002D60A5"/>
    <w:rsid w:val="002E21BF"/>
    <w:rsid w:val="002E284C"/>
    <w:rsid w:val="002F1DDA"/>
    <w:rsid w:val="002F3B8E"/>
    <w:rsid w:val="002F611C"/>
    <w:rsid w:val="002F645E"/>
    <w:rsid w:val="00301041"/>
    <w:rsid w:val="00301A68"/>
    <w:rsid w:val="00302038"/>
    <w:rsid w:val="0030219F"/>
    <w:rsid w:val="00302496"/>
    <w:rsid w:val="00302EC5"/>
    <w:rsid w:val="00314B80"/>
    <w:rsid w:val="00320556"/>
    <w:rsid w:val="003478DA"/>
    <w:rsid w:val="003563BC"/>
    <w:rsid w:val="0036419F"/>
    <w:rsid w:val="003660F1"/>
    <w:rsid w:val="00367BFD"/>
    <w:rsid w:val="00371C66"/>
    <w:rsid w:val="00374F51"/>
    <w:rsid w:val="003A30EF"/>
    <w:rsid w:val="003B2362"/>
    <w:rsid w:val="003B3056"/>
    <w:rsid w:val="003B71F8"/>
    <w:rsid w:val="003B7E50"/>
    <w:rsid w:val="003C0468"/>
    <w:rsid w:val="003C1748"/>
    <w:rsid w:val="003C3CE0"/>
    <w:rsid w:val="003D0704"/>
    <w:rsid w:val="003D25C1"/>
    <w:rsid w:val="003E29EB"/>
    <w:rsid w:val="003E30D6"/>
    <w:rsid w:val="003E48A9"/>
    <w:rsid w:val="003F2287"/>
    <w:rsid w:val="003F314C"/>
    <w:rsid w:val="003F4E93"/>
    <w:rsid w:val="004132D7"/>
    <w:rsid w:val="00422E60"/>
    <w:rsid w:val="00436FB2"/>
    <w:rsid w:val="00447272"/>
    <w:rsid w:val="004525B7"/>
    <w:rsid w:val="00452E31"/>
    <w:rsid w:val="00457F4F"/>
    <w:rsid w:val="00470C36"/>
    <w:rsid w:val="00471078"/>
    <w:rsid w:val="00473CCB"/>
    <w:rsid w:val="004740D4"/>
    <w:rsid w:val="00475C0A"/>
    <w:rsid w:val="00480097"/>
    <w:rsid w:val="004A27D4"/>
    <w:rsid w:val="004B7C6E"/>
    <w:rsid w:val="004C4A67"/>
    <w:rsid w:val="004C6DA2"/>
    <w:rsid w:val="004D228B"/>
    <w:rsid w:val="004E05D0"/>
    <w:rsid w:val="004E6CDA"/>
    <w:rsid w:val="004F3A5A"/>
    <w:rsid w:val="004F3EE9"/>
    <w:rsid w:val="004F4804"/>
    <w:rsid w:val="005062E9"/>
    <w:rsid w:val="0051152D"/>
    <w:rsid w:val="00524AB2"/>
    <w:rsid w:val="00525DDC"/>
    <w:rsid w:val="00533DB9"/>
    <w:rsid w:val="0054226D"/>
    <w:rsid w:val="005457E7"/>
    <w:rsid w:val="00556A69"/>
    <w:rsid w:val="00570DA5"/>
    <w:rsid w:val="0057293B"/>
    <w:rsid w:val="00577A57"/>
    <w:rsid w:val="005817B1"/>
    <w:rsid w:val="0058401D"/>
    <w:rsid w:val="0059149C"/>
    <w:rsid w:val="005A115D"/>
    <w:rsid w:val="005B4196"/>
    <w:rsid w:val="005B7FAA"/>
    <w:rsid w:val="005C6FE4"/>
    <w:rsid w:val="005E0FFE"/>
    <w:rsid w:val="00604B36"/>
    <w:rsid w:val="0061065D"/>
    <w:rsid w:val="0062321F"/>
    <w:rsid w:val="006262C3"/>
    <w:rsid w:val="00627B87"/>
    <w:rsid w:val="00633EDA"/>
    <w:rsid w:val="00635CC0"/>
    <w:rsid w:val="00636BBF"/>
    <w:rsid w:val="006379FE"/>
    <w:rsid w:val="00640978"/>
    <w:rsid w:val="006409B7"/>
    <w:rsid w:val="00643125"/>
    <w:rsid w:val="00647D35"/>
    <w:rsid w:val="00647EF7"/>
    <w:rsid w:val="006507C6"/>
    <w:rsid w:val="00651DFD"/>
    <w:rsid w:val="006659AA"/>
    <w:rsid w:val="00670456"/>
    <w:rsid w:val="00671E41"/>
    <w:rsid w:val="00671E94"/>
    <w:rsid w:val="00675B18"/>
    <w:rsid w:val="00676ABA"/>
    <w:rsid w:val="00681708"/>
    <w:rsid w:val="006826FB"/>
    <w:rsid w:val="00692248"/>
    <w:rsid w:val="00696CA6"/>
    <w:rsid w:val="006B5263"/>
    <w:rsid w:val="006D438A"/>
    <w:rsid w:val="006D5F12"/>
    <w:rsid w:val="006D7ED1"/>
    <w:rsid w:val="006E3649"/>
    <w:rsid w:val="006E5848"/>
    <w:rsid w:val="006F0EAA"/>
    <w:rsid w:val="006F2E0D"/>
    <w:rsid w:val="006F64C1"/>
    <w:rsid w:val="006F6FDA"/>
    <w:rsid w:val="0070536E"/>
    <w:rsid w:val="00714D43"/>
    <w:rsid w:val="00716226"/>
    <w:rsid w:val="00716999"/>
    <w:rsid w:val="00741A47"/>
    <w:rsid w:val="007467D1"/>
    <w:rsid w:val="007537FE"/>
    <w:rsid w:val="00754391"/>
    <w:rsid w:val="00756117"/>
    <w:rsid w:val="0076267A"/>
    <w:rsid w:val="00767CAD"/>
    <w:rsid w:val="007723D1"/>
    <w:rsid w:val="00785E12"/>
    <w:rsid w:val="0078630E"/>
    <w:rsid w:val="007939AD"/>
    <w:rsid w:val="00794C03"/>
    <w:rsid w:val="00794DD2"/>
    <w:rsid w:val="007971A6"/>
    <w:rsid w:val="007A5513"/>
    <w:rsid w:val="007A7097"/>
    <w:rsid w:val="007B1F1C"/>
    <w:rsid w:val="007B2E49"/>
    <w:rsid w:val="007C21C4"/>
    <w:rsid w:val="007C2743"/>
    <w:rsid w:val="007C4DE9"/>
    <w:rsid w:val="007C66B8"/>
    <w:rsid w:val="007D0993"/>
    <w:rsid w:val="007D25A3"/>
    <w:rsid w:val="007E1259"/>
    <w:rsid w:val="007F4488"/>
    <w:rsid w:val="007F557E"/>
    <w:rsid w:val="0080390E"/>
    <w:rsid w:val="00811272"/>
    <w:rsid w:val="00812EDF"/>
    <w:rsid w:val="0081476B"/>
    <w:rsid w:val="0082780C"/>
    <w:rsid w:val="008438CE"/>
    <w:rsid w:val="00850782"/>
    <w:rsid w:val="00862051"/>
    <w:rsid w:val="00863736"/>
    <w:rsid w:val="00871BDB"/>
    <w:rsid w:val="0087650C"/>
    <w:rsid w:val="0088009D"/>
    <w:rsid w:val="00880E96"/>
    <w:rsid w:val="00881C18"/>
    <w:rsid w:val="00896F50"/>
    <w:rsid w:val="008A27F9"/>
    <w:rsid w:val="008A4EF3"/>
    <w:rsid w:val="008D1692"/>
    <w:rsid w:val="008D6A75"/>
    <w:rsid w:val="008E30B6"/>
    <w:rsid w:val="008F4B99"/>
    <w:rsid w:val="009034D6"/>
    <w:rsid w:val="00904C1D"/>
    <w:rsid w:val="00904C54"/>
    <w:rsid w:val="0092247F"/>
    <w:rsid w:val="009270DC"/>
    <w:rsid w:val="00927D6D"/>
    <w:rsid w:val="009304AD"/>
    <w:rsid w:val="00931468"/>
    <w:rsid w:val="009367BB"/>
    <w:rsid w:val="00942867"/>
    <w:rsid w:val="0094391F"/>
    <w:rsid w:val="009460A3"/>
    <w:rsid w:val="00946809"/>
    <w:rsid w:val="009506CE"/>
    <w:rsid w:val="009566B0"/>
    <w:rsid w:val="00960615"/>
    <w:rsid w:val="009611FA"/>
    <w:rsid w:val="0097300F"/>
    <w:rsid w:val="009742BF"/>
    <w:rsid w:val="00980C6A"/>
    <w:rsid w:val="0098128E"/>
    <w:rsid w:val="00985F8D"/>
    <w:rsid w:val="00990EBC"/>
    <w:rsid w:val="009A325B"/>
    <w:rsid w:val="009B1A56"/>
    <w:rsid w:val="009C06FA"/>
    <w:rsid w:val="009C5223"/>
    <w:rsid w:val="009C60E9"/>
    <w:rsid w:val="009C74B3"/>
    <w:rsid w:val="009D2C31"/>
    <w:rsid w:val="009D720F"/>
    <w:rsid w:val="009D7217"/>
    <w:rsid w:val="009E3F4E"/>
    <w:rsid w:val="009E6859"/>
    <w:rsid w:val="009E7E8D"/>
    <w:rsid w:val="009F2CEF"/>
    <w:rsid w:val="009F4B44"/>
    <w:rsid w:val="009F4D28"/>
    <w:rsid w:val="009F605D"/>
    <w:rsid w:val="009F6A93"/>
    <w:rsid w:val="00A03009"/>
    <w:rsid w:val="00A0323D"/>
    <w:rsid w:val="00A1421D"/>
    <w:rsid w:val="00A16533"/>
    <w:rsid w:val="00A30827"/>
    <w:rsid w:val="00A33DAF"/>
    <w:rsid w:val="00A3662B"/>
    <w:rsid w:val="00A37B44"/>
    <w:rsid w:val="00A45E1F"/>
    <w:rsid w:val="00A50199"/>
    <w:rsid w:val="00A62005"/>
    <w:rsid w:val="00A72737"/>
    <w:rsid w:val="00A74D0D"/>
    <w:rsid w:val="00A7566E"/>
    <w:rsid w:val="00A7787B"/>
    <w:rsid w:val="00A77894"/>
    <w:rsid w:val="00A83378"/>
    <w:rsid w:val="00A862ED"/>
    <w:rsid w:val="00A94CB4"/>
    <w:rsid w:val="00AA2B0E"/>
    <w:rsid w:val="00AA4962"/>
    <w:rsid w:val="00AB00C2"/>
    <w:rsid w:val="00AB24A7"/>
    <w:rsid w:val="00AB6236"/>
    <w:rsid w:val="00AC6625"/>
    <w:rsid w:val="00AD0CF3"/>
    <w:rsid w:val="00AD5E14"/>
    <w:rsid w:val="00AD6013"/>
    <w:rsid w:val="00AF2819"/>
    <w:rsid w:val="00AF62ED"/>
    <w:rsid w:val="00B0357A"/>
    <w:rsid w:val="00B06934"/>
    <w:rsid w:val="00B07292"/>
    <w:rsid w:val="00B1491B"/>
    <w:rsid w:val="00B15E6A"/>
    <w:rsid w:val="00B202AA"/>
    <w:rsid w:val="00B20593"/>
    <w:rsid w:val="00B2286A"/>
    <w:rsid w:val="00B3423F"/>
    <w:rsid w:val="00B40718"/>
    <w:rsid w:val="00B47C3F"/>
    <w:rsid w:val="00B54B21"/>
    <w:rsid w:val="00B61775"/>
    <w:rsid w:val="00B64595"/>
    <w:rsid w:val="00B65B83"/>
    <w:rsid w:val="00B67430"/>
    <w:rsid w:val="00B711AE"/>
    <w:rsid w:val="00B854C1"/>
    <w:rsid w:val="00BA2487"/>
    <w:rsid w:val="00BB01A2"/>
    <w:rsid w:val="00BB043E"/>
    <w:rsid w:val="00BC6786"/>
    <w:rsid w:val="00BD0E54"/>
    <w:rsid w:val="00BD3EE4"/>
    <w:rsid w:val="00BE1E2B"/>
    <w:rsid w:val="00BF1027"/>
    <w:rsid w:val="00BF5060"/>
    <w:rsid w:val="00C064C6"/>
    <w:rsid w:val="00C06E91"/>
    <w:rsid w:val="00C074C8"/>
    <w:rsid w:val="00C14CCE"/>
    <w:rsid w:val="00C17787"/>
    <w:rsid w:val="00C2492F"/>
    <w:rsid w:val="00C24E15"/>
    <w:rsid w:val="00C30875"/>
    <w:rsid w:val="00C31CEC"/>
    <w:rsid w:val="00C45928"/>
    <w:rsid w:val="00C473A2"/>
    <w:rsid w:val="00C536A8"/>
    <w:rsid w:val="00C570CC"/>
    <w:rsid w:val="00C63169"/>
    <w:rsid w:val="00C7107F"/>
    <w:rsid w:val="00C72481"/>
    <w:rsid w:val="00C736E5"/>
    <w:rsid w:val="00C770A0"/>
    <w:rsid w:val="00C90A80"/>
    <w:rsid w:val="00CB1AC5"/>
    <w:rsid w:val="00CB49B4"/>
    <w:rsid w:val="00CC34D5"/>
    <w:rsid w:val="00CC363D"/>
    <w:rsid w:val="00CC49B6"/>
    <w:rsid w:val="00CC57F6"/>
    <w:rsid w:val="00CD437A"/>
    <w:rsid w:val="00CD6429"/>
    <w:rsid w:val="00CE4A1D"/>
    <w:rsid w:val="00CF56C9"/>
    <w:rsid w:val="00CF6597"/>
    <w:rsid w:val="00CF6D75"/>
    <w:rsid w:val="00D03C01"/>
    <w:rsid w:val="00D044B0"/>
    <w:rsid w:val="00D17E3C"/>
    <w:rsid w:val="00D21403"/>
    <w:rsid w:val="00D23018"/>
    <w:rsid w:val="00D32D19"/>
    <w:rsid w:val="00D34BBF"/>
    <w:rsid w:val="00D43AFD"/>
    <w:rsid w:val="00D45686"/>
    <w:rsid w:val="00D50EAC"/>
    <w:rsid w:val="00D62B26"/>
    <w:rsid w:val="00D81EF0"/>
    <w:rsid w:val="00D82C52"/>
    <w:rsid w:val="00DB2F56"/>
    <w:rsid w:val="00DD1ACE"/>
    <w:rsid w:val="00DD2069"/>
    <w:rsid w:val="00DD4DE2"/>
    <w:rsid w:val="00DE58EB"/>
    <w:rsid w:val="00DE6024"/>
    <w:rsid w:val="00DF2C2D"/>
    <w:rsid w:val="00DF4412"/>
    <w:rsid w:val="00DF62AF"/>
    <w:rsid w:val="00E0103F"/>
    <w:rsid w:val="00E0115C"/>
    <w:rsid w:val="00E01775"/>
    <w:rsid w:val="00E046F3"/>
    <w:rsid w:val="00E1624B"/>
    <w:rsid w:val="00E16A41"/>
    <w:rsid w:val="00E1795E"/>
    <w:rsid w:val="00E200E9"/>
    <w:rsid w:val="00E214CB"/>
    <w:rsid w:val="00E23E46"/>
    <w:rsid w:val="00E33A5F"/>
    <w:rsid w:val="00E468D9"/>
    <w:rsid w:val="00E50388"/>
    <w:rsid w:val="00E55785"/>
    <w:rsid w:val="00E63A1D"/>
    <w:rsid w:val="00E66A0E"/>
    <w:rsid w:val="00E70648"/>
    <w:rsid w:val="00E70BF4"/>
    <w:rsid w:val="00E719C3"/>
    <w:rsid w:val="00E727A1"/>
    <w:rsid w:val="00E80F09"/>
    <w:rsid w:val="00E872C8"/>
    <w:rsid w:val="00E96BD7"/>
    <w:rsid w:val="00EA3A65"/>
    <w:rsid w:val="00EA6AEE"/>
    <w:rsid w:val="00EB312B"/>
    <w:rsid w:val="00EC2259"/>
    <w:rsid w:val="00EC76EC"/>
    <w:rsid w:val="00ED494E"/>
    <w:rsid w:val="00EE1F65"/>
    <w:rsid w:val="00EF67E5"/>
    <w:rsid w:val="00F06A17"/>
    <w:rsid w:val="00F074D7"/>
    <w:rsid w:val="00F07F05"/>
    <w:rsid w:val="00F10057"/>
    <w:rsid w:val="00F105C9"/>
    <w:rsid w:val="00F11287"/>
    <w:rsid w:val="00F14D54"/>
    <w:rsid w:val="00F15BB0"/>
    <w:rsid w:val="00F164B4"/>
    <w:rsid w:val="00F172E0"/>
    <w:rsid w:val="00F319FC"/>
    <w:rsid w:val="00F36ADA"/>
    <w:rsid w:val="00F37B29"/>
    <w:rsid w:val="00F51AFD"/>
    <w:rsid w:val="00F5233F"/>
    <w:rsid w:val="00F57916"/>
    <w:rsid w:val="00F57E1B"/>
    <w:rsid w:val="00F624BF"/>
    <w:rsid w:val="00F84DE0"/>
    <w:rsid w:val="00F874C4"/>
    <w:rsid w:val="00F90A89"/>
    <w:rsid w:val="00F923DA"/>
    <w:rsid w:val="00FA1033"/>
    <w:rsid w:val="00FA2072"/>
    <w:rsid w:val="00FA3372"/>
    <w:rsid w:val="00FA3D1C"/>
    <w:rsid w:val="00FC09D9"/>
    <w:rsid w:val="00FC4D5C"/>
    <w:rsid w:val="00FD2195"/>
    <w:rsid w:val="00FD41B0"/>
    <w:rsid w:val="00FE2EDA"/>
    <w:rsid w:val="00FF5A10"/>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5E6A"/>
  </w:style>
  <w:style w:type="paragraph" w:styleId="Ttulo1">
    <w:name w:val="heading 1"/>
    <w:basedOn w:val="Normal"/>
    <w:next w:val="Normal"/>
    <w:link w:val="Ttulo1Car"/>
    <w:uiPriority w:val="9"/>
    <w:qFormat/>
    <w:rsid w:val="00B15E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15E6A"/>
    <w:pPr>
      <w:keepNext/>
      <w:tabs>
        <w:tab w:val="num" w:pos="1440"/>
      </w:tabs>
      <w:spacing w:before="240" w:after="60" w:line="240" w:lineRule="auto"/>
      <w:ind w:left="1440" w:hanging="720"/>
      <w:outlineLvl w:val="1"/>
    </w:pPr>
    <w:rPr>
      <w:rFonts w:asciiTheme="majorHAnsi" w:eastAsiaTheme="majorEastAsia" w:hAnsiTheme="majorHAnsi" w:cstheme="majorBidi"/>
      <w:b/>
      <w:bCs/>
      <w:i/>
      <w:iCs/>
      <w:sz w:val="28"/>
      <w:szCs w:val="28"/>
      <w:lang w:val="en-US"/>
    </w:rPr>
  </w:style>
  <w:style w:type="paragraph" w:styleId="Ttulo3">
    <w:name w:val="heading 3"/>
    <w:basedOn w:val="Normal"/>
    <w:next w:val="Normal"/>
    <w:link w:val="Ttulo3Car"/>
    <w:uiPriority w:val="9"/>
    <w:semiHidden/>
    <w:unhideWhenUsed/>
    <w:qFormat/>
    <w:rsid w:val="00B15E6A"/>
    <w:pPr>
      <w:keepNext/>
      <w:tabs>
        <w:tab w:val="num" w:pos="2160"/>
      </w:tabs>
      <w:spacing w:before="240" w:after="60" w:line="240" w:lineRule="auto"/>
      <w:ind w:left="2160" w:hanging="720"/>
      <w:outlineLvl w:val="2"/>
    </w:pPr>
    <w:rPr>
      <w:rFonts w:asciiTheme="majorHAnsi" w:eastAsiaTheme="majorEastAsia" w:hAnsiTheme="majorHAnsi" w:cstheme="majorBidi"/>
      <w:b/>
      <w:bCs/>
      <w:sz w:val="26"/>
      <w:szCs w:val="26"/>
      <w:lang w:val="en-US"/>
    </w:rPr>
  </w:style>
  <w:style w:type="paragraph" w:styleId="Ttulo4">
    <w:name w:val="heading 4"/>
    <w:basedOn w:val="Normal"/>
    <w:next w:val="Normal"/>
    <w:link w:val="Ttulo4Car"/>
    <w:uiPriority w:val="9"/>
    <w:semiHidden/>
    <w:unhideWhenUsed/>
    <w:qFormat/>
    <w:rsid w:val="00B15E6A"/>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B15E6A"/>
    <w:pPr>
      <w:tabs>
        <w:tab w:val="num" w:pos="3600"/>
      </w:tabs>
      <w:spacing w:before="240" w:after="60" w:line="240" w:lineRule="auto"/>
      <w:ind w:left="3600" w:hanging="720"/>
      <w:outlineLvl w:val="4"/>
    </w:pPr>
    <w:rPr>
      <w:b/>
      <w:bCs/>
      <w:i/>
      <w:iCs/>
      <w:sz w:val="26"/>
      <w:szCs w:val="26"/>
      <w:lang w:val="en-US"/>
    </w:rPr>
  </w:style>
  <w:style w:type="paragraph" w:styleId="Ttulo6">
    <w:name w:val="heading 6"/>
    <w:basedOn w:val="Normal"/>
    <w:next w:val="Normal"/>
    <w:link w:val="Ttulo6Car"/>
    <w:qFormat/>
    <w:rsid w:val="00B15E6A"/>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uiPriority w:val="9"/>
    <w:semiHidden/>
    <w:unhideWhenUsed/>
    <w:qFormat/>
    <w:rsid w:val="00B15E6A"/>
    <w:pPr>
      <w:tabs>
        <w:tab w:val="num" w:pos="5040"/>
      </w:tabs>
      <w:spacing w:before="240" w:after="60" w:line="240" w:lineRule="auto"/>
      <w:ind w:left="5040" w:hanging="720"/>
      <w:outlineLvl w:val="6"/>
    </w:pPr>
    <w:rPr>
      <w:sz w:val="24"/>
      <w:szCs w:val="24"/>
      <w:lang w:val="en-US"/>
    </w:rPr>
  </w:style>
  <w:style w:type="paragraph" w:styleId="Ttulo8">
    <w:name w:val="heading 8"/>
    <w:basedOn w:val="Normal"/>
    <w:next w:val="Normal"/>
    <w:link w:val="Ttulo8Car"/>
    <w:uiPriority w:val="9"/>
    <w:semiHidden/>
    <w:unhideWhenUsed/>
    <w:qFormat/>
    <w:rsid w:val="00B15E6A"/>
    <w:pPr>
      <w:tabs>
        <w:tab w:val="num" w:pos="5760"/>
      </w:tabs>
      <w:spacing w:before="240" w:after="60" w:line="240" w:lineRule="auto"/>
      <w:ind w:left="5760" w:hanging="720"/>
      <w:outlineLvl w:val="7"/>
    </w:pPr>
    <w:rPr>
      <w:i/>
      <w:iCs/>
      <w:sz w:val="24"/>
      <w:szCs w:val="24"/>
      <w:lang w:val="en-US"/>
    </w:rPr>
  </w:style>
  <w:style w:type="paragraph" w:styleId="Ttulo9">
    <w:name w:val="heading 9"/>
    <w:basedOn w:val="Normal"/>
    <w:next w:val="Normal"/>
    <w:link w:val="Ttulo9Car"/>
    <w:uiPriority w:val="9"/>
    <w:semiHidden/>
    <w:unhideWhenUsed/>
    <w:qFormat/>
    <w:rsid w:val="00B15E6A"/>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15E6A"/>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15E6A"/>
    <w:rPr>
      <w:rFonts w:asciiTheme="majorHAnsi" w:eastAsiaTheme="majorEastAsia" w:hAnsiTheme="majorHAnsi" w:cstheme="majorBidi"/>
      <w:b/>
      <w:bCs/>
      <w:i/>
      <w:iCs/>
      <w:sz w:val="28"/>
      <w:szCs w:val="28"/>
      <w:lang w:val="en-US"/>
    </w:rPr>
  </w:style>
  <w:style w:type="character" w:customStyle="1" w:styleId="Ttulo3Car">
    <w:name w:val="Título 3 Car"/>
    <w:basedOn w:val="Fuentedeprrafopredeter"/>
    <w:link w:val="Ttulo3"/>
    <w:uiPriority w:val="9"/>
    <w:semiHidden/>
    <w:rsid w:val="00B15E6A"/>
    <w:rPr>
      <w:rFonts w:asciiTheme="majorHAnsi" w:eastAsiaTheme="majorEastAsia" w:hAnsiTheme="majorHAnsi" w:cstheme="majorBidi"/>
      <w:b/>
      <w:bCs/>
      <w:sz w:val="26"/>
      <w:szCs w:val="26"/>
      <w:lang w:val="en-US"/>
    </w:rPr>
  </w:style>
  <w:style w:type="character" w:customStyle="1" w:styleId="Ttulo4Car">
    <w:name w:val="Título 4 Car"/>
    <w:basedOn w:val="Fuentedeprrafopredeter"/>
    <w:link w:val="Ttulo4"/>
    <w:uiPriority w:val="9"/>
    <w:semiHidden/>
    <w:rsid w:val="00B15E6A"/>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B15E6A"/>
    <w:rPr>
      <w:b/>
      <w:bCs/>
      <w:i/>
      <w:iCs/>
      <w:sz w:val="26"/>
      <w:szCs w:val="26"/>
      <w:lang w:val="en-US"/>
    </w:rPr>
  </w:style>
  <w:style w:type="character" w:customStyle="1" w:styleId="Ttulo6Car">
    <w:name w:val="Título 6 Car"/>
    <w:basedOn w:val="Fuentedeprrafopredeter"/>
    <w:link w:val="Ttulo6"/>
    <w:rsid w:val="00B15E6A"/>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B15E6A"/>
    <w:rPr>
      <w:sz w:val="24"/>
      <w:szCs w:val="24"/>
      <w:lang w:val="en-US"/>
    </w:rPr>
  </w:style>
  <w:style w:type="character" w:customStyle="1" w:styleId="Ttulo8Car">
    <w:name w:val="Título 8 Car"/>
    <w:basedOn w:val="Fuentedeprrafopredeter"/>
    <w:link w:val="Ttulo8"/>
    <w:uiPriority w:val="9"/>
    <w:semiHidden/>
    <w:rsid w:val="00B15E6A"/>
    <w:rPr>
      <w:i/>
      <w:iCs/>
      <w:sz w:val="24"/>
      <w:szCs w:val="24"/>
      <w:lang w:val="en-US"/>
    </w:rPr>
  </w:style>
  <w:style w:type="character" w:customStyle="1" w:styleId="Ttulo9Car">
    <w:name w:val="Título 9 Car"/>
    <w:basedOn w:val="Fuentedeprrafopredeter"/>
    <w:link w:val="Ttulo9"/>
    <w:uiPriority w:val="9"/>
    <w:semiHidden/>
    <w:rsid w:val="00B15E6A"/>
    <w:rPr>
      <w:rFonts w:asciiTheme="majorHAnsi" w:eastAsiaTheme="majorEastAsia" w:hAnsiTheme="majorHAnsi" w:cstheme="majorBidi"/>
      <w:lang w:val="en-US"/>
    </w:rPr>
  </w:style>
  <w:style w:type="paragraph" w:styleId="Ttulo">
    <w:name w:val="Title"/>
    <w:basedOn w:val="Normal"/>
    <w:next w:val="Normal"/>
    <w:link w:val="TtuloCar"/>
    <w:uiPriority w:val="10"/>
    <w:qFormat/>
    <w:rsid w:val="00B15E6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B15E6A"/>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B15E6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B15E6A"/>
    <w:rPr>
      <w:rFonts w:asciiTheme="majorHAnsi" w:eastAsiaTheme="majorEastAsia" w:hAnsiTheme="majorHAnsi" w:cstheme="majorBidi"/>
      <w:i/>
      <w:iCs/>
      <w:color w:val="4F81BD" w:themeColor="accent1"/>
      <w:spacing w:val="15"/>
      <w:sz w:val="24"/>
      <w:szCs w:val="24"/>
    </w:rPr>
  </w:style>
  <w:style w:type="character" w:styleId="Textoennegrita">
    <w:name w:val="Strong"/>
    <w:basedOn w:val="Fuentedeprrafopredeter"/>
    <w:uiPriority w:val="22"/>
    <w:qFormat/>
    <w:rsid w:val="00B15E6A"/>
    <w:rPr>
      <w:b/>
      <w:bCs/>
    </w:rPr>
  </w:style>
  <w:style w:type="character" w:styleId="nfasis">
    <w:name w:val="Emphasis"/>
    <w:basedOn w:val="Fuentedeprrafopredeter"/>
    <w:uiPriority w:val="20"/>
    <w:qFormat/>
    <w:rsid w:val="00B15E6A"/>
    <w:rPr>
      <w:i/>
      <w:iCs/>
    </w:rPr>
  </w:style>
  <w:style w:type="paragraph" w:styleId="Sinespaciado">
    <w:name w:val="No Spacing"/>
    <w:uiPriority w:val="1"/>
    <w:qFormat/>
    <w:rsid w:val="00B15E6A"/>
    <w:pPr>
      <w:spacing w:after="0" w:line="240" w:lineRule="auto"/>
    </w:pPr>
  </w:style>
  <w:style w:type="paragraph" w:styleId="Prrafodelista">
    <w:name w:val="List Paragraph"/>
    <w:basedOn w:val="Normal"/>
    <w:uiPriority w:val="34"/>
    <w:qFormat/>
    <w:rsid w:val="00B15E6A"/>
    <w:pPr>
      <w:ind w:left="720"/>
      <w:contextualSpacing/>
    </w:pPr>
  </w:style>
  <w:style w:type="paragraph" w:styleId="Cita">
    <w:name w:val="Quote"/>
    <w:basedOn w:val="Normal"/>
    <w:next w:val="Normal"/>
    <w:link w:val="CitaCar"/>
    <w:uiPriority w:val="29"/>
    <w:qFormat/>
    <w:rsid w:val="00B15E6A"/>
    <w:rPr>
      <w:i/>
      <w:iCs/>
      <w:color w:val="000000" w:themeColor="text1"/>
    </w:rPr>
  </w:style>
  <w:style w:type="character" w:customStyle="1" w:styleId="CitaCar">
    <w:name w:val="Cita Car"/>
    <w:basedOn w:val="Fuentedeprrafopredeter"/>
    <w:link w:val="Cita"/>
    <w:uiPriority w:val="29"/>
    <w:rsid w:val="00B15E6A"/>
    <w:rPr>
      <w:i/>
      <w:iCs/>
      <w:color w:val="000000" w:themeColor="text1"/>
    </w:rPr>
  </w:style>
  <w:style w:type="character" w:styleId="nfasissutil">
    <w:name w:val="Subtle Emphasis"/>
    <w:basedOn w:val="Fuentedeprrafopredeter"/>
    <w:uiPriority w:val="19"/>
    <w:qFormat/>
    <w:rsid w:val="00B15E6A"/>
    <w:rPr>
      <w:i/>
      <w:iCs/>
      <w:color w:val="808080" w:themeColor="text1" w:themeTint="7F"/>
    </w:rPr>
  </w:style>
  <w:style w:type="character" w:styleId="nfasisintenso">
    <w:name w:val="Intense Emphasis"/>
    <w:basedOn w:val="Fuentedeprrafopredeter"/>
    <w:uiPriority w:val="21"/>
    <w:qFormat/>
    <w:rsid w:val="00B15E6A"/>
    <w:rPr>
      <w:b/>
      <w:bCs/>
      <w:i/>
      <w:iCs/>
      <w:color w:val="4F81BD" w:themeColor="accent1"/>
    </w:rPr>
  </w:style>
  <w:style w:type="paragraph" w:styleId="TtulodeTDC">
    <w:name w:val="TOC Heading"/>
    <w:basedOn w:val="Ttulo1"/>
    <w:next w:val="Normal"/>
    <w:uiPriority w:val="39"/>
    <w:semiHidden/>
    <w:unhideWhenUsed/>
    <w:qFormat/>
    <w:rsid w:val="00B15E6A"/>
    <w:pPr>
      <w:outlineLvl w:val="9"/>
    </w:pPr>
  </w:style>
  <w:style w:type="paragraph" w:styleId="Textodeglobo">
    <w:name w:val="Balloon Text"/>
    <w:basedOn w:val="Normal"/>
    <w:link w:val="TextodegloboCar"/>
    <w:uiPriority w:val="99"/>
    <w:semiHidden/>
    <w:unhideWhenUsed/>
    <w:rsid w:val="00F37B2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37B29"/>
    <w:rPr>
      <w:rFonts w:ascii="Tahoma" w:hAnsi="Tahoma" w:cs="Tahoma"/>
      <w:sz w:val="16"/>
      <w:szCs w:val="16"/>
    </w:rPr>
  </w:style>
  <w:style w:type="paragraph" w:styleId="Encabezado">
    <w:name w:val="header"/>
    <w:basedOn w:val="Normal"/>
    <w:link w:val="EncabezadoCar"/>
    <w:uiPriority w:val="99"/>
    <w:unhideWhenUsed/>
    <w:rsid w:val="00AB24A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24A7"/>
  </w:style>
  <w:style w:type="paragraph" w:styleId="Piedepgina">
    <w:name w:val="footer"/>
    <w:basedOn w:val="Normal"/>
    <w:link w:val="PiedepginaCar"/>
    <w:uiPriority w:val="99"/>
    <w:unhideWhenUsed/>
    <w:rsid w:val="00AB24A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24A7"/>
  </w:style>
  <w:style w:type="table" w:styleId="Tablaconcuadrcula">
    <w:name w:val="Table Grid"/>
    <w:basedOn w:val="Tablanormal"/>
    <w:uiPriority w:val="59"/>
    <w:rsid w:val="00AB24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36FB2"/>
    <w:pPr>
      <w:autoSpaceDE w:val="0"/>
      <w:autoSpaceDN w:val="0"/>
      <w:adjustRightInd w:val="0"/>
      <w:spacing w:after="0" w:line="240" w:lineRule="auto"/>
    </w:pPr>
    <w:rPr>
      <w:rFonts w:ascii="Arial" w:eastAsiaTheme="minorEastAsia" w:hAnsi="Arial" w:cs="Arial"/>
      <w:color w:val="000000"/>
      <w:sz w:val="24"/>
      <w:szCs w:val="24"/>
      <w:lang w:eastAsia="es-CO"/>
    </w:rPr>
  </w:style>
  <w:style w:type="character" w:styleId="Refdecomentario">
    <w:name w:val="annotation reference"/>
    <w:basedOn w:val="Fuentedeprrafopredeter"/>
    <w:uiPriority w:val="99"/>
    <w:semiHidden/>
    <w:unhideWhenUsed/>
    <w:rsid w:val="00BB01A2"/>
    <w:rPr>
      <w:sz w:val="16"/>
      <w:szCs w:val="16"/>
    </w:rPr>
  </w:style>
  <w:style w:type="paragraph" w:styleId="Textocomentario">
    <w:name w:val="annotation text"/>
    <w:basedOn w:val="Normal"/>
    <w:link w:val="TextocomentarioCar"/>
    <w:uiPriority w:val="99"/>
    <w:semiHidden/>
    <w:unhideWhenUsed/>
    <w:rsid w:val="00BB01A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B01A2"/>
    <w:rPr>
      <w:sz w:val="20"/>
      <w:szCs w:val="20"/>
    </w:rPr>
  </w:style>
  <w:style w:type="paragraph" w:styleId="Asuntodelcomentario">
    <w:name w:val="annotation subject"/>
    <w:basedOn w:val="Textocomentario"/>
    <w:next w:val="Textocomentario"/>
    <w:link w:val="AsuntodelcomentarioCar"/>
    <w:uiPriority w:val="99"/>
    <w:semiHidden/>
    <w:unhideWhenUsed/>
    <w:rsid w:val="00BB01A2"/>
    <w:rPr>
      <w:b/>
      <w:bCs/>
    </w:rPr>
  </w:style>
  <w:style w:type="character" w:customStyle="1" w:styleId="AsuntodelcomentarioCar">
    <w:name w:val="Asunto del comentario Car"/>
    <w:basedOn w:val="TextocomentarioCar"/>
    <w:link w:val="Asuntodelcomentario"/>
    <w:uiPriority w:val="99"/>
    <w:semiHidden/>
    <w:rsid w:val="00BB01A2"/>
    <w:rPr>
      <w:b/>
      <w:bCs/>
      <w:sz w:val="20"/>
      <w:szCs w:val="20"/>
    </w:rPr>
  </w:style>
  <w:style w:type="paragraph" w:styleId="TDC1">
    <w:name w:val="toc 1"/>
    <w:basedOn w:val="Normal"/>
    <w:next w:val="Normal"/>
    <w:autoRedefine/>
    <w:uiPriority w:val="39"/>
    <w:unhideWhenUsed/>
    <w:rsid w:val="006E5848"/>
    <w:pPr>
      <w:tabs>
        <w:tab w:val="left" w:pos="660"/>
        <w:tab w:val="right" w:leader="dot" w:pos="8828"/>
      </w:tabs>
      <w:spacing w:after="100"/>
    </w:pPr>
    <w:rPr>
      <w:rFonts w:ascii="Arial" w:hAnsi="Arial" w:cs="Arial"/>
      <w:noProof/>
      <w:color w:val="000000" w:themeColor="text1"/>
    </w:rPr>
  </w:style>
  <w:style w:type="character" w:styleId="Hipervnculo">
    <w:name w:val="Hyperlink"/>
    <w:basedOn w:val="Fuentedeprrafopredeter"/>
    <w:uiPriority w:val="99"/>
    <w:unhideWhenUsed/>
    <w:rsid w:val="006E584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5E6A"/>
  </w:style>
  <w:style w:type="paragraph" w:styleId="Ttulo1">
    <w:name w:val="heading 1"/>
    <w:basedOn w:val="Normal"/>
    <w:next w:val="Normal"/>
    <w:link w:val="Ttulo1Car"/>
    <w:uiPriority w:val="9"/>
    <w:qFormat/>
    <w:rsid w:val="00B15E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15E6A"/>
    <w:pPr>
      <w:keepNext/>
      <w:tabs>
        <w:tab w:val="num" w:pos="1440"/>
      </w:tabs>
      <w:spacing w:before="240" w:after="60" w:line="240" w:lineRule="auto"/>
      <w:ind w:left="1440" w:hanging="720"/>
      <w:outlineLvl w:val="1"/>
    </w:pPr>
    <w:rPr>
      <w:rFonts w:asciiTheme="majorHAnsi" w:eastAsiaTheme="majorEastAsia" w:hAnsiTheme="majorHAnsi" w:cstheme="majorBidi"/>
      <w:b/>
      <w:bCs/>
      <w:i/>
      <w:iCs/>
      <w:sz w:val="28"/>
      <w:szCs w:val="28"/>
      <w:lang w:val="en-US"/>
    </w:rPr>
  </w:style>
  <w:style w:type="paragraph" w:styleId="Ttulo3">
    <w:name w:val="heading 3"/>
    <w:basedOn w:val="Normal"/>
    <w:next w:val="Normal"/>
    <w:link w:val="Ttulo3Car"/>
    <w:uiPriority w:val="9"/>
    <w:semiHidden/>
    <w:unhideWhenUsed/>
    <w:qFormat/>
    <w:rsid w:val="00B15E6A"/>
    <w:pPr>
      <w:keepNext/>
      <w:tabs>
        <w:tab w:val="num" w:pos="2160"/>
      </w:tabs>
      <w:spacing w:before="240" w:after="60" w:line="240" w:lineRule="auto"/>
      <w:ind w:left="2160" w:hanging="720"/>
      <w:outlineLvl w:val="2"/>
    </w:pPr>
    <w:rPr>
      <w:rFonts w:asciiTheme="majorHAnsi" w:eastAsiaTheme="majorEastAsia" w:hAnsiTheme="majorHAnsi" w:cstheme="majorBidi"/>
      <w:b/>
      <w:bCs/>
      <w:sz w:val="26"/>
      <w:szCs w:val="26"/>
      <w:lang w:val="en-US"/>
    </w:rPr>
  </w:style>
  <w:style w:type="paragraph" w:styleId="Ttulo4">
    <w:name w:val="heading 4"/>
    <w:basedOn w:val="Normal"/>
    <w:next w:val="Normal"/>
    <w:link w:val="Ttulo4Car"/>
    <w:uiPriority w:val="9"/>
    <w:semiHidden/>
    <w:unhideWhenUsed/>
    <w:qFormat/>
    <w:rsid w:val="00B15E6A"/>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B15E6A"/>
    <w:pPr>
      <w:tabs>
        <w:tab w:val="num" w:pos="3600"/>
      </w:tabs>
      <w:spacing w:before="240" w:after="60" w:line="240" w:lineRule="auto"/>
      <w:ind w:left="3600" w:hanging="720"/>
      <w:outlineLvl w:val="4"/>
    </w:pPr>
    <w:rPr>
      <w:b/>
      <w:bCs/>
      <w:i/>
      <w:iCs/>
      <w:sz w:val="26"/>
      <w:szCs w:val="26"/>
      <w:lang w:val="en-US"/>
    </w:rPr>
  </w:style>
  <w:style w:type="paragraph" w:styleId="Ttulo6">
    <w:name w:val="heading 6"/>
    <w:basedOn w:val="Normal"/>
    <w:next w:val="Normal"/>
    <w:link w:val="Ttulo6Car"/>
    <w:qFormat/>
    <w:rsid w:val="00B15E6A"/>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uiPriority w:val="9"/>
    <w:semiHidden/>
    <w:unhideWhenUsed/>
    <w:qFormat/>
    <w:rsid w:val="00B15E6A"/>
    <w:pPr>
      <w:tabs>
        <w:tab w:val="num" w:pos="5040"/>
      </w:tabs>
      <w:spacing w:before="240" w:after="60" w:line="240" w:lineRule="auto"/>
      <w:ind w:left="5040" w:hanging="720"/>
      <w:outlineLvl w:val="6"/>
    </w:pPr>
    <w:rPr>
      <w:sz w:val="24"/>
      <w:szCs w:val="24"/>
      <w:lang w:val="en-US"/>
    </w:rPr>
  </w:style>
  <w:style w:type="paragraph" w:styleId="Ttulo8">
    <w:name w:val="heading 8"/>
    <w:basedOn w:val="Normal"/>
    <w:next w:val="Normal"/>
    <w:link w:val="Ttulo8Car"/>
    <w:uiPriority w:val="9"/>
    <w:semiHidden/>
    <w:unhideWhenUsed/>
    <w:qFormat/>
    <w:rsid w:val="00B15E6A"/>
    <w:pPr>
      <w:tabs>
        <w:tab w:val="num" w:pos="5760"/>
      </w:tabs>
      <w:spacing w:before="240" w:after="60" w:line="240" w:lineRule="auto"/>
      <w:ind w:left="5760" w:hanging="720"/>
      <w:outlineLvl w:val="7"/>
    </w:pPr>
    <w:rPr>
      <w:i/>
      <w:iCs/>
      <w:sz w:val="24"/>
      <w:szCs w:val="24"/>
      <w:lang w:val="en-US"/>
    </w:rPr>
  </w:style>
  <w:style w:type="paragraph" w:styleId="Ttulo9">
    <w:name w:val="heading 9"/>
    <w:basedOn w:val="Normal"/>
    <w:next w:val="Normal"/>
    <w:link w:val="Ttulo9Car"/>
    <w:uiPriority w:val="9"/>
    <w:semiHidden/>
    <w:unhideWhenUsed/>
    <w:qFormat/>
    <w:rsid w:val="00B15E6A"/>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15E6A"/>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15E6A"/>
    <w:rPr>
      <w:rFonts w:asciiTheme="majorHAnsi" w:eastAsiaTheme="majorEastAsia" w:hAnsiTheme="majorHAnsi" w:cstheme="majorBidi"/>
      <w:b/>
      <w:bCs/>
      <w:i/>
      <w:iCs/>
      <w:sz w:val="28"/>
      <w:szCs w:val="28"/>
      <w:lang w:val="en-US"/>
    </w:rPr>
  </w:style>
  <w:style w:type="character" w:customStyle="1" w:styleId="Ttulo3Car">
    <w:name w:val="Título 3 Car"/>
    <w:basedOn w:val="Fuentedeprrafopredeter"/>
    <w:link w:val="Ttulo3"/>
    <w:uiPriority w:val="9"/>
    <w:semiHidden/>
    <w:rsid w:val="00B15E6A"/>
    <w:rPr>
      <w:rFonts w:asciiTheme="majorHAnsi" w:eastAsiaTheme="majorEastAsia" w:hAnsiTheme="majorHAnsi" w:cstheme="majorBidi"/>
      <w:b/>
      <w:bCs/>
      <w:sz w:val="26"/>
      <w:szCs w:val="26"/>
      <w:lang w:val="en-US"/>
    </w:rPr>
  </w:style>
  <w:style w:type="character" w:customStyle="1" w:styleId="Ttulo4Car">
    <w:name w:val="Título 4 Car"/>
    <w:basedOn w:val="Fuentedeprrafopredeter"/>
    <w:link w:val="Ttulo4"/>
    <w:uiPriority w:val="9"/>
    <w:semiHidden/>
    <w:rsid w:val="00B15E6A"/>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B15E6A"/>
    <w:rPr>
      <w:b/>
      <w:bCs/>
      <w:i/>
      <w:iCs/>
      <w:sz w:val="26"/>
      <w:szCs w:val="26"/>
      <w:lang w:val="en-US"/>
    </w:rPr>
  </w:style>
  <w:style w:type="character" w:customStyle="1" w:styleId="Ttulo6Car">
    <w:name w:val="Título 6 Car"/>
    <w:basedOn w:val="Fuentedeprrafopredeter"/>
    <w:link w:val="Ttulo6"/>
    <w:rsid w:val="00B15E6A"/>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B15E6A"/>
    <w:rPr>
      <w:sz w:val="24"/>
      <w:szCs w:val="24"/>
      <w:lang w:val="en-US"/>
    </w:rPr>
  </w:style>
  <w:style w:type="character" w:customStyle="1" w:styleId="Ttulo8Car">
    <w:name w:val="Título 8 Car"/>
    <w:basedOn w:val="Fuentedeprrafopredeter"/>
    <w:link w:val="Ttulo8"/>
    <w:uiPriority w:val="9"/>
    <w:semiHidden/>
    <w:rsid w:val="00B15E6A"/>
    <w:rPr>
      <w:i/>
      <w:iCs/>
      <w:sz w:val="24"/>
      <w:szCs w:val="24"/>
      <w:lang w:val="en-US"/>
    </w:rPr>
  </w:style>
  <w:style w:type="character" w:customStyle="1" w:styleId="Ttulo9Car">
    <w:name w:val="Título 9 Car"/>
    <w:basedOn w:val="Fuentedeprrafopredeter"/>
    <w:link w:val="Ttulo9"/>
    <w:uiPriority w:val="9"/>
    <w:semiHidden/>
    <w:rsid w:val="00B15E6A"/>
    <w:rPr>
      <w:rFonts w:asciiTheme="majorHAnsi" w:eastAsiaTheme="majorEastAsia" w:hAnsiTheme="majorHAnsi" w:cstheme="majorBidi"/>
      <w:lang w:val="en-US"/>
    </w:rPr>
  </w:style>
  <w:style w:type="paragraph" w:styleId="Ttulo">
    <w:name w:val="Title"/>
    <w:basedOn w:val="Normal"/>
    <w:next w:val="Normal"/>
    <w:link w:val="TtuloCar"/>
    <w:uiPriority w:val="10"/>
    <w:qFormat/>
    <w:rsid w:val="00B15E6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B15E6A"/>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B15E6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B15E6A"/>
    <w:rPr>
      <w:rFonts w:asciiTheme="majorHAnsi" w:eastAsiaTheme="majorEastAsia" w:hAnsiTheme="majorHAnsi" w:cstheme="majorBidi"/>
      <w:i/>
      <w:iCs/>
      <w:color w:val="4F81BD" w:themeColor="accent1"/>
      <w:spacing w:val="15"/>
      <w:sz w:val="24"/>
      <w:szCs w:val="24"/>
    </w:rPr>
  </w:style>
  <w:style w:type="character" w:styleId="Textoennegrita">
    <w:name w:val="Strong"/>
    <w:basedOn w:val="Fuentedeprrafopredeter"/>
    <w:uiPriority w:val="22"/>
    <w:qFormat/>
    <w:rsid w:val="00B15E6A"/>
    <w:rPr>
      <w:b/>
      <w:bCs/>
    </w:rPr>
  </w:style>
  <w:style w:type="character" w:styleId="nfasis">
    <w:name w:val="Emphasis"/>
    <w:basedOn w:val="Fuentedeprrafopredeter"/>
    <w:uiPriority w:val="20"/>
    <w:qFormat/>
    <w:rsid w:val="00B15E6A"/>
    <w:rPr>
      <w:i/>
      <w:iCs/>
    </w:rPr>
  </w:style>
  <w:style w:type="paragraph" w:styleId="Sinespaciado">
    <w:name w:val="No Spacing"/>
    <w:uiPriority w:val="1"/>
    <w:qFormat/>
    <w:rsid w:val="00B15E6A"/>
    <w:pPr>
      <w:spacing w:after="0" w:line="240" w:lineRule="auto"/>
    </w:pPr>
  </w:style>
  <w:style w:type="paragraph" w:styleId="Prrafodelista">
    <w:name w:val="List Paragraph"/>
    <w:basedOn w:val="Normal"/>
    <w:uiPriority w:val="34"/>
    <w:qFormat/>
    <w:rsid w:val="00B15E6A"/>
    <w:pPr>
      <w:ind w:left="720"/>
      <w:contextualSpacing/>
    </w:pPr>
  </w:style>
  <w:style w:type="paragraph" w:styleId="Cita">
    <w:name w:val="Quote"/>
    <w:basedOn w:val="Normal"/>
    <w:next w:val="Normal"/>
    <w:link w:val="CitaCar"/>
    <w:uiPriority w:val="29"/>
    <w:qFormat/>
    <w:rsid w:val="00B15E6A"/>
    <w:rPr>
      <w:i/>
      <w:iCs/>
      <w:color w:val="000000" w:themeColor="text1"/>
    </w:rPr>
  </w:style>
  <w:style w:type="character" w:customStyle="1" w:styleId="CitaCar">
    <w:name w:val="Cita Car"/>
    <w:basedOn w:val="Fuentedeprrafopredeter"/>
    <w:link w:val="Cita"/>
    <w:uiPriority w:val="29"/>
    <w:rsid w:val="00B15E6A"/>
    <w:rPr>
      <w:i/>
      <w:iCs/>
      <w:color w:val="000000" w:themeColor="text1"/>
    </w:rPr>
  </w:style>
  <w:style w:type="character" w:styleId="nfasissutil">
    <w:name w:val="Subtle Emphasis"/>
    <w:basedOn w:val="Fuentedeprrafopredeter"/>
    <w:uiPriority w:val="19"/>
    <w:qFormat/>
    <w:rsid w:val="00B15E6A"/>
    <w:rPr>
      <w:i/>
      <w:iCs/>
      <w:color w:val="808080" w:themeColor="text1" w:themeTint="7F"/>
    </w:rPr>
  </w:style>
  <w:style w:type="character" w:styleId="nfasisintenso">
    <w:name w:val="Intense Emphasis"/>
    <w:basedOn w:val="Fuentedeprrafopredeter"/>
    <w:uiPriority w:val="21"/>
    <w:qFormat/>
    <w:rsid w:val="00B15E6A"/>
    <w:rPr>
      <w:b/>
      <w:bCs/>
      <w:i/>
      <w:iCs/>
      <w:color w:val="4F81BD" w:themeColor="accent1"/>
    </w:rPr>
  </w:style>
  <w:style w:type="paragraph" w:styleId="TtulodeTDC">
    <w:name w:val="TOC Heading"/>
    <w:basedOn w:val="Ttulo1"/>
    <w:next w:val="Normal"/>
    <w:uiPriority w:val="39"/>
    <w:semiHidden/>
    <w:unhideWhenUsed/>
    <w:qFormat/>
    <w:rsid w:val="00B15E6A"/>
    <w:pPr>
      <w:outlineLvl w:val="9"/>
    </w:pPr>
  </w:style>
  <w:style w:type="paragraph" w:styleId="Textodeglobo">
    <w:name w:val="Balloon Text"/>
    <w:basedOn w:val="Normal"/>
    <w:link w:val="TextodegloboCar"/>
    <w:uiPriority w:val="99"/>
    <w:semiHidden/>
    <w:unhideWhenUsed/>
    <w:rsid w:val="00F37B2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37B29"/>
    <w:rPr>
      <w:rFonts w:ascii="Tahoma" w:hAnsi="Tahoma" w:cs="Tahoma"/>
      <w:sz w:val="16"/>
      <w:szCs w:val="16"/>
    </w:rPr>
  </w:style>
  <w:style w:type="paragraph" w:styleId="Encabezado">
    <w:name w:val="header"/>
    <w:basedOn w:val="Normal"/>
    <w:link w:val="EncabezadoCar"/>
    <w:uiPriority w:val="99"/>
    <w:unhideWhenUsed/>
    <w:rsid w:val="00AB24A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24A7"/>
  </w:style>
  <w:style w:type="paragraph" w:styleId="Piedepgina">
    <w:name w:val="footer"/>
    <w:basedOn w:val="Normal"/>
    <w:link w:val="PiedepginaCar"/>
    <w:uiPriority w:val="99"/>
    <w:unhideWhenUsed/>
    <w:rsid w:val="00AB24A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24A7"/>
  </w:style>
  <w:style w:type="table" w:styleId="Tablaconcuadrcula">
    <w:name w:val="Table Grid"/>
    <w:basedOn w:val="Tablanormal"/>
    <w:uiPriority w:val="59"/>
    <w:rsid w:val="00AB24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36FB2"/>
    <w:pPr>
      <w:autoSpaceDE w:val="0"/>
      <w:autoSpaceDN w:val="0"/>
      <w:adjustRightInd w:val="0"/>
      <w:spacing w:after="0" w:line="240" w:lineRule="auto"/>
    </w:pPr>
    <w:rPr>
      <w:rFonts w:ascii="Arial" w:eastAsiaTheme="minorEastAsia" w:hAnsi="Arial" w:cs="Arial"/>
      <w:color w:val="000000"/>
      <w:sz w:val="24"/>
      <w:szCs w:val="24"/>
      <w:lang w:eastAsia="es-CO"/>
    </w:rPr>
  </w:style>
  <w:style w:type="character" w:styleId="Refdecomentario">
    <w:name w:val="annotation reference"/>
    <w:basedOn w:val="Fuentedeprrafopredeter"/>
    <w:uiPriority w:val="99"/>
    <w:semiHidden/>
    <w:unhideWhenUsed/>
    <w:rsid w:val="00BB01A2"/>
    <w:rPr>
      <w:sz w:val="16"/>
      <w:szCs w:val="16"/>
    </w:rPr>
  </w:style>
  <w:style w:type="paragraph" w:styleId="Textocomentario">
    <w:name w:val="annotation text"/>
    <w:basedOn w:val="Normal"/>
    <w:link w:val="TextocomentarioCar"/>
    <w:uiPriority w:val="99"/>
    <w:semiHidden/>
    <w:unhideWhenUsed/>
    <w:rsid w:val="00BB01A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B01A2"/>
    <w:rPr>
      <w:sz w:val="20"/>
      <w:szCs w:val="20"/>
    </w:rPr>
  </w:style>
  <w:style w:type="paragraph" w:styleId="Asuntodelcomentario">
    <w:name w:val="annotation subject"/>
    <w:basedOn w:val="Textocomentario"/>
    <w:next w:val="Textocomentario"/>
    <w:link w:val="AsuntodelcomentarioCar"/>
    <w:uiPriority w:val="99"/>
    <w:semiHidden/>
    <w:unhideWhenUsed/>
    <w:rsid w:val="00BB01A2"/>
    <w:rPr>
      <w:b/>
      <w:bCs/>
    </w:rPr>
  </w:style>
  <w:style w:type="character" w:customStyle="1" w:styleId="AsuntodelcomentarioCar">
    <w:name w:val="Asunto del comentario Car"/>
    <w:basedOn w:val="TextocomentarioCar"/>
    <w:link w:val="Asuntodelcomentario"/>
    <w:uiPriority w:val="99"/>
    <w:semiHidden/>
    <w:rsid w:val="00BB01A2"/>
    <w:rPr>
      <w:b/>
      <w:bCs/>
      <w:sz w:val="20"/>
      <w:szCs w:val="20"/>
    </w:rPr>
  </w:style>
  <w:style w:type="paragraph" w:styleId="TDC1">
    <w:name w:val="toc 1"/>
    <w:basedOn w:val="Normal"/>
    <w:next w:val="Normal"/>
    <w:autoRedefine/>
    <w:uiPriority w:val="39"/>
    <w:unhideWhenUsed/>
    <w:rsid w:val="006E5848"/>
    <w:pPr>
      <w:tabs>
        <w:tab w:val="left" w:pos="660"/>
        <w:tab w:val="right" w:leader="dot" w:pos="8828"/>
      </w:tabs>
      <w:spacing w:after="100"/>
    </w:pPr>
    <w:rPr>
      <w:rFonts w:ascii="Arial" w:hAnsi="Arial" w:cs="Arial"/>
      <w:noProof/>
      <w:color w:val="000000" w:themeColor="text1"/>
    </w:rPr>
  </w:style>
  <w:style w:type="character" w:styleId="Hipervnculo">
    <w:name w:val="Hyperlink"/>
    <w:basedOn w:val="Fuentedeprrafopredeter"/>
    <w:uiPriority w:val="99"/>
    <w:unhideWhenUsed/>
    <w:rsid w:val="006E584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750406">
      <w:bodyDiv w:val="1"/>
      <w:marLeft w:val="0"/>
      <w:marRight w:val="0"/>
      <w:marTop w:val="0"/>
      <w:marBottom w:val="0"/>
      <w:divBdr>
        <w:top w:val="none" w:sz="0" w:space="0" w:color="auto"/>
        <w:left w:val="none" w:sz="0" w:space="0" w:color="auto"/>
        <w:bottom w:val="none" w:sz="0" w:space="0" w:color="auto"/>
        <w:right w:val="none" w:sz="0" w:space="0" w:color="auto"/>
      </w:divBdr>
    </w:div>
    <w:div w:id="1197811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62ADF2-495E-4CBC-81F2-4D6C621E7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31</Pages>
  <Words>6997</Words>
  <Characters>38489</Characters>
  <Application>Microsoft Office Word</Application>
  <DocSecurity>0</DocSecurity>
  <Lines>320</Lines>
  <Paragraphs>90</Paragraphs>
  <ScaleCrop>false</ScaleCrop>
  <HeadingPairs>
    <vt:vector size="2" baseType="variant">
      <vt:variant>
        <vt:lpstr>Título</vt:lpstr>
      </vt:variant>
      <vt:variant>
        <vt:i4>1</vt:i4>
      </vt:variant>
    </vt:vector>
  </HeadingPairs>
  <TitlesOfParts>
    <vt:vector size="1" baseType="lpstr">
      <vt:lpstr>Protocolo de Lavado de Manos.</vt:lpstr>
    </vt:vector>
  </TitlesOfParts>
  <Company>Microsoft</Company>
  <LinksUpToDate>false</LinksUpToDate>
  <CharactersWithSpaces>45396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Protocolo de Lavado de Manos.</dc:title>
  <dc:subject>POR UNA TENCION CENTRADA EN EL USUARIO</dc:subject>
  <dc:creator>Viky Sánchez</dc:creator>
  <cp:lastModifiedBy>HOSPITAL</cp:lastModifiedBy>
  <cp:revision>5</cp:revision>
  <cp:lastPrinted>2018-02-27T15:30:00Z</cp:lastPrinted>
  <dcterms:created xsi:type="dcterms:W3CDTF">2018-02-26T16:24:00Z</dcterms:created>
  <dcterms:modified xsi:type="dcterms:W3CDTF">2018-02-27T15:35:00Z</dcterms:modified>
</cp:coreProperties>
</file>